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2CE3D" w14:textId="77777777" w:rsidR="004E5676" w:rsidRPr="00F80940" w:rsidRDefault="00E86AC0" w:rsidP="00F80940">
      <w:pPr>
        <w:spacing w:after="38" w:line="259" w:lineRule="auto"/>
        <w:ind w:left="0" w:right="0" w:firstLine="0"/>
        <w:rPr>
          <w:sz w:val="24"/>
        </w:rPr>
      </w:pPr>
      <w:r w:rsidRPr="00F80940">
        <w:rPr>
          <w:b/>
          <w:sz w:val="24"/>
        </w:rPr>
        <w:t xml:space="preserve"> </w:t>
      </w:r>
    </w:p>
    <w:p w14:paraId="5E948A33" w14:textId="77777777" w:rsidR="00F80940" w:rsidRDefault="00E86AC0" w:rsidP="00F80940">
      <w:pPr>
        <w:spacing w:after="0" w:line="259" w:lineRule="auto"/>
        <w:ind w:left="0" w:right="0" w:firstLine="0"/>
        <w:rPr>
          <w:b/>
          <w:sz w:val="24"/>
        </w:rPr>
      </w:pPr>
      <w:r w:rsidRPr="00F80940">
        <w:rPr>
          <w:b/>
          <w:sz w:val="24"/>
        </w:rPr>
        <w:t xml:space="preserve">Załącznik nr </w:t>
      </w:r>
      <w:r w:rsidR="008D0647" w:rsidRPr="00F80940">
        <w:rPr>
          <w:b/>
          <w:sz w:val="24"/>
        </w:rPr>
        <w:t>3</w:t>
      </w:r>
      <w:r w:rsidRPr="00F80940">
        <w:rPr>
          <w:b/>
          <w:sz w:val="24"/>
        </w:rPr>
        <w:t xml:space="preserve"> </w:t>
      </w:r>
    </w:p>
    <w:p w14:paraId="77A86E83" w14:textId="4F3A3E73" w:rsidR="00F80940" w:rsidRDefault="00FB3596" w:rsidP="00F80940">
      <w:pPr>
        <w:spacing w:after="0" w:line="259" w:lineRule="auto"/>
        <w:ind w:left="0" w:right="0" w:firstLine="0"/>
        <w:rPr>
          <w:sz w:val="24"/>
        </w:rPr>
      </w:pPr>
      <w:r>
        <w:rPr>
          <w:b/>
          <w:sz w:val="24"/>
        </w:rPr>
        <w:t>Wzór</w:t>
      </w:r>
      <w:r w:rsidR="00E86AC0" w:rsidRPr="00F80940">
        <w:rPr>
          <w:b/>
          <w:sz w:val="24"/>
        </w:rPr>
        <w:t xml:space="preserve"> umowy </w:t>
      </w:r>
    </w:p>
    <w:p w14:paraId="24F89C6A" w14:textId="4576BFC9" w:rsidR="004E5676" w:rsidRPr="00F80940" w:rsidRDefault="00E86AC0" w:rsidP="00F80940">
      <w:pPr>
        <w:spacing w:after="0" w:line="259" w:lineRule="auto"/>
        <w:ind w:left="0" w:right="0" w:firstLine="0"/>
        <w:rPr>
          <w:sz w:val="24"/>
        </w:rPr>
      </w:pPr>
      <w:r w:rsidRPr="00F80940">
        <w:rPr>
          <w:b/>
          <w:sz w:val="24"/>
        </w:rPr>
        <w:t xml:space="preserve">Umowa nr………….. </w:t>
      </w:r>
    </w:p>
    <w:p w14:paraId="2B0DFB54" w14:textId="13A49865" w:rsidR="004E5676" w:rsidRPr="00F80940" w:rsidRDefault="00E86AC0" w:rsidP="00F80940">
      <w:pPr>
        <w:spacing w:after="4" w:line="24" w:lineRule="atLeast"/>
        <w:ind w:left="-15" w:right="-4" w:firstLine="0"/>
        <w:rPr>
          <w:sz w:val="24"/>
        </w:rPr>
      </w:pPr>
      <w:r w:rsidRPr="00F80940">
        <w:rPr>
          <w:sz w:val="24"/>
        </w:rPr>
        <w:t xml:space="preserve">dotycząca realizacji projektu pn. „Ochrona i podniesienie atrakcyjności turystycznej podziemnych wyrobisk Muzeum Górnictwa Węglowego w Zabrzu” w ramach Priorytetu VII Kultura, Działanie 7.1 Infrastruktura kultury i turystyki kulturowej, w ramach Funduszy Europejskich na Infrastrukturę, Klimat, Środowisko 2021-2027 nr FENX.07.01-IP.04-0029/24 </w:t>
      </w:r>
    </w:p>
    <w:p w14:paraId="1F1EB949" w14:textId="77777777" w:rsidR="004E5676" w:rsidRPr="00F80940" w:rsidRDefault="00E86AC0" w:rsidP="00F80940">
      <w:pPr>
        <w:spacing w:after="0" w:line="24" w:lineRule="atLeast"/>
        <w:ind w:left="-5" w:right="0"/>
        <w:rPr>
          <w:sz w:val="24"/>
        </w:rPr>
      </w:pPr>
      <w:r w:rsidRPr="00F80940">
        <w:rPr>
          <w:sz w:val="24"/>
        </w:rPr>
        <w:t xml:space="preserve">zawarta w Katowicach w dniu…….. pomiędzy </w:t>
      </w:r>
    </w:p>
    <w:p w14:paraId="27E8EC91" w14:textId="77777777" w:rsidR="004E5676" w:rsidRPr="00F80940" w:rsidRDefault="00E86AC0" w:rsidP="00F80940">
      <w:pPr>
        <w:spacing w:after="0" w:line="24" w:lineRule="atLeast"/>
        <w:ind w:left="-5" w:right="0"/>
        <w:rPr>
          <w:sz w:val="24"/>
        </w:rPr>
      </w:pPr>
      <w:r w:rsidRPr="00F80940">
        <w:rPr>
          <w:sz w:val="24"/>
        </w:rPr>
        <w:t xml:space="preserve">Fundacją Domena Rozwoju z siedzibą w Katowicach, NIP: 6312418876, REGON: </w:t>
      </w:r>
    </w:p>
    <w:p w14:paraId="2DC82D60" w14:textId="38807499" w:rsidR="004E5676" w:rsidRPr="00F80940" w:rsidRDefault="00E86AC0" w:rsidP="00F80940">
      <w:pPr>
        <w:spacing w:after="8" w:line="24" w:lineRule="atLeast"/>
        <w:ind w:left="-5" w:right="4294"/>
        <w:rPr>
          <w:sz w:val="24"/>
        </w:rPr>
      </w:pPr>
      <w:r w:rsidRPr="00F80940">
        <w:rPr>
          <w:sz w:val="24"/>
        </w:rPr>
        <w:t xml:space="preserve">278243017, KRS: 0000207441, reprezentowaną przez:  </w:t>
      </w:r>
    </w:p>
    <w:p w14:paraId="73818647" w14:textId="77777777" w:rsidR="004E5676" w:rsidRPr="00F80940" w:rsidRDefault="00E86AC0" w:rsidP="00F80940">
      <w:pPr>
        <w:spacing w:after="0" w:line="24" w:lineRule="atLeast"/>
        <w:ind w:left="-5" w:right="0"/>
        <w:rPr>
          <w:sz w:val="24"/>
        </w:rPr>
      </w:pPr>
      <w:r w:rsidRPr="00F80940">
        <w:rPr>
          <w:sz w:val="24"/>
        </w:rPr>
        <w:t xml:space="preserve">Prezesa Zarządu – Panią Izabelę Osika </w:t>
      </w:r>
    </w:p>
    <w:p w14:paraId="27189668" w14:textId="77777777" w:rsidR="004E5676" w:rsidRPr="00F80940" w:rsidRDefault="00E86AC0" w:rsidP="00F80940">
      <w:pPr>
        <w:spacing w:after="4" w:line="24" w:lineRule="atLeast"/>
        <w:ind w:left="-5" w:right="0"/>
        <w:rPr>
          <w:sz w:val="24"/>
        </w:rPr>
      </w:pPr>
      <w:r w:rsidRPr="00F80940">
        <w:rPr>
          <w:sz w:val="24"/>
        </w:rPr>
        <w:t xml:space="preserve">a </w:t>
      </w:r>
    </w:p>
    <w:p w14:paraId="6D5E1CB2" w14:textId="6EED3EC4" w:rsidR="004E5676" w:rsidRPr="00F80940" w:rsidRDefault="00E86AC0" w:rsidP="00F80940">
      <w:pPr>
        <w:spacing w:after="5" w:line="24" w:lineRule="atLeast"/>
        <w:ind w:left="-5" w:right="0"/>
        <w:rPr>
          <w:sz w:val="24"/>
        </w:rPr>
      </w:pPr>
      <w:r w:rsidRPr="00F80940">
        <w:rPr>
          <w:sz w:val="24"/>
        </w:rPr>
        <w:t xml:space="preserve">Panią / Panem/ Firmą …………………………, zamieszkałą/ym w …………… (00-000), przy ul. ……………………,posiadającą/ym PESEL ……………….……., legitymującą/ym się dowodem osobistym serii …. nr ………, wydanym przez…………………………………………………………………………………………………..  ( w przypadku osób fizycznych)/ NIP w przypadku firm)  </w:t>
      </w:r>
    </w:p>
    <w:p w14:paraId="14A7C856" w14:textId="7AFFDBC9" w:rsidR="004E5676" w:rsidRPr="00F80940" w:rsidRDefault="00E86AC0" w:rsidP="00F80940">
      <w:pPr>
        <w:spacing w:after="6" w:line="24" w:lineRule="atLeast"/>
        <w:ind w:left="-5" w:right="0"/>
        <w:rPr>
          <w:sz w:val="24"/>
        </w:rPr>
      </w:pPr>
      <w:r w:rsidRPr="00F80940">
        <w:rPr>
          <w:sz w:val="24"/>
        </w:rPr>
        <w:t>email……………………………………………………………………………………………………………………….zwaną/ym dalej „Wykonawcą”,</w:t>
      </w:r>
    </w:p>
    <w:p w14:paraId="6B8918D5" w14:textId="77777777" w:rsidR="004E5676" w:rsidRPr="00F80940" w:rsidRDefault="00E86AC0" w:rsidP="00F80940">
      <w:pPr>
        <w:spacing w:after="0" w:line="24" w:lineRule="atLeast"/>
        <w:ind w:left="-5" w:right="0"/>
        <w:rPr>
          <w:sz w:val="24"/>
        </w:rPr>
      </w:pPr>
      <w:r w:rsidRPr="00F80940">
        <w:rPr>
          <w:sz w:val="24"/>
        </w:rPr>
        <w:t xml:space="preserve">o następującej treści: </w:t>
      </w:r>
    </w:p>
    <w:p w14:paraId="2DEF93B6" w14:textId="27FC2A88" w:rsidR="004E5676" w:rsidRPr="00083D22" w:rsidRDefault="00E86AC0" w:rsidP="00F80940">
      <w:pPr>
        <w:spacing w:after="118" w:line="288" w:lineRule="auto"/>
        <w:ind w:left="0" w:right="0" w:firstLine="0"/>
        <w:rPr>
          <w:b/>
          <w:bCs/>
          <w:sz w:val="24"/>
        </w:rPr>
      </w:pPr>
      <w:r w:rsidRPr="00083D22">
        <w:rPr>
          <w:b/>
          <w:bCs/>
          <w:sz w:val="24"/>
        </w:rPr>
        <w:t xml:space="preserve">§ 1. Przedmiot umowy </w:t>
      </w:r>
    </w:p>
    <w:p w14:paraId="095F696F" w14:textId="7E450AC4" w:rsidR="004E5676" w:rsidRPr="00083D22" w:rsidRDefault="00E86AC0" w:rsidP="00F80940">
      <w:pPr>
        <w:numPr>
          <w:ilvl w:val="0"/>
          <w:numId w:val="1"/>
        </w:numPr>
        <w:spacing w:after="32" w:line="288" w:lineRule="auto"/>
        <w:ind w:right="-4" w:hanging="360"/>
        <w:rPr>
          <w:sz w:val="24"/>
        </w:rPr>
      </w:pPr>
      <w:r w:rsidRPr="00083D22">
        <w:rPr>
          <w:sz w:val="24"/>
        </w:rPr>
        <w:t xml:space="preserve">Przedmiotem umowy jest </w:t>
      </w:r>
      <w:r w:rsidR="00796479" w:rsidRPr="00083D22">
        <w:rPr>
          <w:sz w:val="24"/>
        </w:rPr>
        <w:t>o</w:t>
      </w:r>
      <w:r w:rsidRPr="00083D22">
        <w:rPr>
          <w:sz w:val="24"/>
        </w:rPr>
        <w:t xml:space="preserve">rganizacja </w:t>
      </w:r>
      <w:r w:rsidR="005B5133" w:rsidRPr="00083D22">
        <w:rPr>
          <w:sz w:val="24"/>
        </w:rPr>
        <w:t>wizyty studyjnej</w:t>
      </w:r>
      <w:r w:rsidRPr="00083D22">
        <w:rPr>
          <w:sz w:val="24"/>
        </w:rPr>
        <w:t xml:space="preserve"> dla</w:t>
      </w:r>
      <w:r w:rsidR="00A573FC" w:rsidRPr="00083D22">
        <w:rPr>
          <w:sz w:val="24"/>
        </w:rPr>
        <w:t xml:space="preserve"> 5 osób</w:t>
      </w:r>
      <w:r w:rsidR="005B5133" w:rsidRPr="00083D22">
        <w:rPr>
          <w:sz w:val="24"/>
        </w:rPr>
        <w:t xml:space="preserve"> w Bilbao </w:t>
      </w:r>
      <w:r w:rsidR="00796479" w:rsidRPr="00083D22">
        <w:rPr>
          <w:sz w:val="24"/>
        </w:rPr>
        <w:t xml:space="preserve">i Pozo Soton, Hiszpania, </w:t>
      </w:r>
      <w:r w:rsidRPr="00083D22">
        <w:rPr>
          <w:sz w:val="24"/>
        </w:rPr>
        <w:t>w ramach realizacji projektu pn. „Ochrona i podniesienie atrakcyjności turystycznej podziemnych wyrobisk Muzeum Górnictwa Węglowego w Zabrzu</w:t>
      </w:r>
      <w:r w:rsidRPr="00083D22">
        <w:rPr>
          <w:b/>
          <w:sz w:val="24"/>
        </w:rPr>
        <w:t>”</w:t>
      </w:r>
      <w:r w:rsidRPr="00083D22">
        <w:rPr>
          <w:sz w:val="24"/>
        </w:rPr>
        <w:t xml:space="preserve"> </w:t>
      </w:r>
      <w:r w:rsidR="00796479" w:rsidRPr="00083D22">
        <w:rPr>
          <w:sz w:val="24"/>
        </w:rPr>
        <w:t>w terminie od 11.04.2026r. do 17.04.2026 r. polegającego na:</w:t>
      </w:r>
    </w:p>
    <w:p w14:paraId="2DBAA4E4" w14:textId="77777777" w:rsidR="00796479" w:rsidRPr="00083D22" w:rsidRDefault="00796479" w:rsidP="00F80940">
      <w:pPr>
        <w:spacing w:after="32" w:line="288" w:lineRule="auto"/>
        <w:ind w:left="360" w:right="-4" w:firstLine="0"/>
        <w:rPr>
          <w:sz w:val="24"/>
        </w:rPr>
      </w:pPr>
      <w:r w:rsidRPr="00083D22">
        <w:rPr>
          <w:sz w:val="24"/>
        </w:rPr>
        <w:t xml:space="preserve">1. Zorganizowanie podróży do dwóch celów wizyt – Bilbao i Pozo Soton, Hiszpania, w tym: </w:t>
      </w:r>
    </w:p>
    <w:p w14:paraId="01C873F3" w14:textId="77777777" w:rsidR="00796479" w:rsidRPr="00083D22" w:rsidRDefault="00796479" w:rsidP="00F80940">
      <w:pPr>
        <w:spacing w:after="32" w:line="288" w:lineRule="auto"/>
        <w:ind w:left="360" w:right="-4" w:firstLine="0"/>
        <w:rPr>
          <w:sz w:val="24"/>
        </w:rPr>
      </w:pPr>
      <w:r w:rsidRPr="00083D22">
        <w:rPr>
          <w:sz w:val="24"/>
        </w:rPr>
        <w:t xml:space="preserve">- Transport lotniczy z Katowic lub Krakowa do Bilbao i z powrotem (klasa ekonomiczna, bagaż podręczny oraz walizka pokładowa 10 kg), z dogodną przesiadką (maksymalnie 1 przesiadka, nie trwająca dłużej niż 4h). </w:t>
      </w:r>
    </w:p>
    <w:p w14:paraId="4996291D" w14:textId="0EC049CD" w:rsidR="00796479" w:rsidRPr="00083D22" w:rsidRDefault="00796479" w:rsidP="00F80940">
      <w:pPr>
        <w:spacing w:after="32" w:line="288" w:lineRule="auto"/>
        <w:ind w:left="360" w:right="-4" w:firstLine="0"/>
        <w:rPr>
          <w:sz w:val="24"/>
        </w:rPr>
      </w:pPr>
      <w:r w:rsidRPr="00083D22">
        <w:rPr>
          <w:sz w:val="24"/>
        </w:rPr>
        <w:t xml:space="preserve">- Transport samochodowy wraz z kosztami dojazdu (szacowana ilość przejechanych km: 750) z Bilbao do Oviedo (miejsce drugiego zakwaterowania), na miejscu i z powrotem </w:t>
      </w:r>
      <w:r w:rsidRPr="00083D22">
        <w:rPr>
          <w:sz w:val="24"/>
        </w:rPr>
        <w:br/>
        <w:t xml:space="preserve">z Oviedo do Bilbao tj. zapewnienie 5-osobowego samochodu z odpowiednią przestrzenią bagażową, z pełnym ubezpieczeniem wraz z zabezpieczeniem kaucji oraz możliwością wskazania dwóch kierowców w dniu przyjazdu do Bilbao tj. 11.04.2026r. oraz zwrócenie w dniu powrotu z Oviedo do Bilbao tj. 15.04.2026r. </w:t>
      </w:r>
    </w:p>
    <w:p w14:paraId="5AE34C89" w14:textId="77777777" w:rsidR="00F80940" w:rsidRPr="00083D22" w:rsidRDefault="00F80940" w:rsidP="00F80940">
      <w:pPr>
        <w:spacing w:after="32" w:line="281" w:lineRule="auto"/>
        <w:ind w:right="-4"/>
        <w:rPr>
          <w:sz w:val="24"/>
        </w:rPr>
      </w:pPr>
      <w:r w:rsidRPr="00083D22">
        <w:rPr>
          <w:sz w:val="24"/>
        </w:rPr>
        <w:t xml:space="preserve">2. </w:t>
      </w:r>
      <w:r w:rsidR="00796479" w:rsidRPr="00083D22">
        <w:rPr>
          <w:sz w:val="24"/>
        </w:rPr>
        <w:t xml:space="preserve">Zapewnienie zakwaterowania wraz ze śniadaniami dla 5 osób w Bilbao oraz </w:t>
      </w:r>
    </w:p>
    <w:p w14:paraId="20B406E4" w14:textId="172E00D9" w:rsidR="00796479" w:rsidRPr="00083D22" w:rsidRDefault="00796479" w:rsidP="00F80940">
      <w:pPr>
        <w:spacing w:after="32" w:line="288" w:lineRule="auto"/>
        <w:ind w:right="-4" w:firstLine="350"/>
        <w:contextualSpacing/>
        <w:rPr>
          <w:sz w:val="24"/>
        </w:rPr>
      </w:pPr>
      <w:r w:rsidRPr="00083D22">
        <w:rPr>
          <w:sz w:val="24"/>
        </w:rPr>
        <w:t>Oviedo:</w:t>
      </w:r>
    </w:p>
    <w:p w14:paraId="35792C00" w14:textId="77777777" w:rsidR="00796479" w:rsidRPr="00083D22" w:rsidRDefault="00796479" w:rsidP="00F80940">
      <w:pPr>
        <w:spacing w:after="32" w:line="288" w:lineRule="auto"/>
        <w:ind w:left="360" w:right="-4" w:firstLine="0"/>
        <w:contextualSpacing/>
        <w:rPr>
          <w:sz w:val="24"/>
        </w:rPr>
      </w:pPr>
      <w:r w:rsidRPr="00083D22">
        <w:rPr>
          <w:sz w:val="24"/>
        </w:rPr>
        <w:lastRenderedPageBreak/>
        <w:t xml:space="preserve"> - Rezerwacja i opłacenie pobytu (3 doby hotelowe w dniach 11/12.04.2026, 15/16.04.2026, 16/17.04.2026 dla 5 osób w hotelu w Bilbao o standardzie nie mniejszym niż 3 gwiazdki dla danego kraju.</w:t>
      </w:r>
    </w:p>
    <w:p w14:paraId="0499C74F" w14:textId="77777777" w:rsidR="00796479" w:rsidRPr="00083D22" w:rsidRDefault="00796479" w:rsidP="00F80940">
      <w:pPr>
        <w:spacing w:after="32" w:line="288" w:lineRule="auto"/>
        <w:ind w:left="360" w:right="-4" w:firstLine="0"/>
        <w:contextualSpacing/>
        <w:rPr>
          <w:sz w:val="24"/>
        </w:rPr>
      </w:pPr>
      <w:r w:rsidRPr="00083D22">
        <w:rPr>
          <w:sz w:val="24"/>
        </w:rPr>
        <w:t>- Rezerwacja i opłacenie pobytu (3 doby hotelowe w dniach 12/13.04.2026, 13/14.04.2026, 14/15.04.2026 dla 5 osób w hotelu w Oviedo o standardzie nie mniejszym niż 3 gwiazdki dla danego kraju.</w:t>
      </w:r>
    </w:p>
    <w:p w14:paraId="1A7FC3DF" w14:textId="77777777" w:rsidR="00796479" w:rsidRPr="00083D22" w:rsidRDefault="00796479" w:rsidP="00F80940">
      <w:pPr>
        <w:spacing w:after="32" w:line="288" w:lineRule="auto"/>
        <w:ind w:left="360" w:right="-4" w:firstLine="0"/>
        <w:contextualSpacing/>
        <w:rPr>
          <w:sz w:val="24"/>
        </w:rPr>
      </w:pPr>
      <w:r w:rsidRPr="00083D22">
        <w:rPr>
          <w:sz w:val="24"/>
        </w:rPr>
        <w:t>• Cała 5-osobowa grupa winna być zakwaterowana w tym samym hotelu, przez cały okres trwania wyjazdu.</w:t>
      </w:r>
    </w:p>
    <w:p w14:paraId="3289EEE5" w14:textId="77777777" w:rsidR="00796479" w:rsidRPr="00083D22" w:rsidRDefault="00796479" w:rsidP="00F80940">
      <w:pPr>
        <w:spacing w:after="32" w:line="288" w:lineRule="auto"/>
        <w:ind w:left="360" w:right="-4" w:firstLine="0"/>
        <w:contextualSpacing/>
        <w:rPr>
          <w:sz w:val="24"/>
        </w:rPr>
      </w:pPr>
      <w:r w:rsidRPr="00083D22">
        <w:rPr>
          <w:sz w:val="24"/>
        </w:rPr>
        <w:t>• Pokoje 1-osobowe ze śniadaniem. W każdym pokoju powinna znajdować się łazienka. W łazienkach powinna być możliwość korzystania z ciepłej i zimnej wody bez ograniczeń. W pokojach powinny znajdować się łóżka z pościelą, szafy na rzeczy osobiste, wieszaki, stoliki i krzesła. Pokoje i łazienki muszą być estetyczne i czyste, zgodnie z obowiązującymi wymogami sanitarno-higienicznymi.</w:t>
      </w:r>
    </w:p>
    <w:p w14:paraId="77A817BA" w14:textId="01DBE4BD" w:rsidR="00796479" w:rsidRPr="00083D22" w:rsidRDefault="00796479" w:rsidP="00F80940">
      <w:pPr>
        <w:spacing w:after="32" w:line="288" w:lineRule="auto"/>
        <w:ind w:left="360" w:right="-4" w:firstLine="0"/>
        <w:contextualSpacing/>
        <w:rPr>
          <w:sz w:val="24"/>
        </w:rPr>
      </w:pPr>
      <w:r w:rsidRPr="00083D22">
        <w:rPr>
          <w:sz w:val="24"/>
        </w:rPr>
        <w:t>• Preferowany hotel w dogodnej lokalizacji, dobrze skomunikowanej.</w:t>
      </w:r>
    </w:p>
    <w:p w14:paraId="2C5C6A18" w14:textId="2F7FC52E" w:rsidR="004E5676" w:rsidRPr="00083D22" w:rsidRDefault="00E86AC0" w:rsidP="00F80940">
      <w:pPr>
        <w:spacing w:after="171" w:line="288" w:lineRule="auto"/>
        <w:ind w:left="360" w:right="-4" w:firstLine="0"/>
        <w:contextualSpacing/>
        <w:rPr>
          <w:sz w:val="24"/>
        </w:rPr>
      </w:pPr>
      <w:r w:rsidRPr="00083D22">
        <w:rPr>
          <w:sz w:val="24"/>
        </w:rPr>
        <w:t xml:space="preserve">Przedmiot umowy zostanie wykonany zgodnie z zapytaniem ofertowym NR </w:t>
      </w:r>
      <w:r w:rsidR="00F77A45" w:rsidRPr="00083D22">
        <w:rPr>
          <w:sz w:val="24"/>
        </w:rPr>
        <w:t>2</w:t>
      </w:r>
      <w:r w:rsidRPr="00083D22">
        <w:rPr>
          <w:sz w:val="24"/>
        </w:rPr>
        <w:t>/FENX/2026/FDR</w:t>
      </w:r>
      <w:r w:rsidR="00D0064B">
        <w:rPr>
          <w:sz w:val="24"/>
        </w:rPr>
        <w:t>/I</w:t>
      </w:r>
      <w:r w:rsidRPr="00083D22">
        <w:rPr>
          <w:sz w:val="24"/>
        </w:rPr>
        <w:t xml:space="preserve"> stanowiącym załącznik nr 1 do umowy oraz Ofertą złożoną przez Wykonawcę stanowiącą załącznik nr 2 do umowy </w:t>
      </w:r>
    </w:p>
    <w:p w14:paraId="705ED8FB" w14:textId="77777777" w:rsidR="004E5676" w:rsidRPr="00083D22" w:rsidRDefault="00E86AC0" w:rsidP="00F80940">
      <w:pPr>
        <w:pStyle w:val="Nagwek1"/>
        <w:spacing w:line="288" w:lineRule="auto"/>
        <w:ind w:left="-5"/>
        <w:contextualSpacing/>
      </w:pPr>
      <w:r w:rsidRPr="00083D22">
        <w:t xml:space="preserve">§ 2. Termin i miejsce realizacji </w:t>
      </w:r>
    </w:p>
    <w:p w14:paraId="01B71338" w14:textId="74643EBF" w:rsidR="004E5676" w:rsidRPr="00083D22" w:rsidRDefault="00E86AC0" w:rsidP="00F80940">
      <w:pPr>
        <w:numPr>
          <w:ilvl w:val="0"/>
          <w:numId w:val="2"/>
        </w:numPr>
        <w:spacing w:line="288" w:lineRule="auto"/>
        <w:ind w:left="11" w:right="0" w:hanging="11"/>
        <w:contextualSpacing/>
        <w:rPr>
          <w:sz w:val="24"/>
        </w:rPr>
      </w:pPr>
      <w:r w:rsidRPr="00083D22">
        <w:rPr>
          <w:sz w:val="24"/>
        </w:rPr>
        <w:t xml:space="preserve">Zlecenie o którym mowa w § 1, zostanie wykonane w terminie </w:t>
      </w:r>
      <w:r w:rsidR="00796479" w:rsidRPr="00083D22">
        <w:rPr>
          <w:sz w:val="24"/>
        </w:rPr>
        <w:t xml:space="preserve">od dnia podpisania niniejszej umowy do dnia 17.04.2026r. </w:t>
      </w:r>
      <w:r w:rsidRPr="00083D22">
        <w:rPr>
          <w:sz w:val="24"/>
        </w:rPr>
        <w:t xml:space="preserve">w miejscu wskazanym przez Zlecającego.  </w:t>
      </w:r>
    </w:p>
    <w:p w14:paraId="217AB9B4" w14:textId="77777777" w:rsidR="00796479" w:rsidRPr="00083D22" w:rsidRDefault="00E86AC0" w:rsidP="00F80940">
      <w:pPr>
        <w:numPr>
          <w:ilvl w:val="0"/>
          <w:numId w:val="2"/>
        </w:numPr>
        <w:spacing w:line="288" w:lineRule="auto"/>
        <w:ind w:left="11" w:right="0" w:hanging="11"/>
        <w:contextualSpacing/>
        <w:rPr>
          <w:sz w:val="24"/>
        </w:rPr>
      </w:pPr>
      <w:r w:rsidRPr="00083D22">
        <w:rPr>
          <w:sz w:val="24"/>
        </w:rPr>
        <w:t xml:space="preserve">Szczegółowych uzgodnień oraz odbioru wykonanych prac dokonywać będzie </w:t>
      </w:r>
      <w:r w:rsidR="00796479" w:rsidRPr="00083D22">
        <w:rPr>
          <w:sz w:val="24"/>
        </w:rPr>
        <w:t>Prezes Zarządu Fundacji</w:t>
      </w:r>
      <w:r w:rsidRPr="00083D22">
        <w:rPr>
          <w:sz w:val="24"/>
        </w:rPr>
        <w:t xml:space="preserve">. </w:t>
      </w:r>
    </w:p>
    <w:p w14:paraId="315C387F" w14:textId="77777777" w:rsidR="00AD3386" w:rsidRDefault="00E86AC0" w:rsidP="00F80940">
      <w:pPr>
        <w:spacing w:line="288" w:lineRule="auto"/>
        <w:ind w:right="0" w:firstLine="0"/>
        <w:contextualSpacing/>
        <w:rPr>
          <w:sz w:val="24"/>
        </w:rPr>
      </w:pPr>
      <w:r w:rsidRPr="00083D22">
        <w:rPr>
          <w:sz w:val="24"/>
        </w:rPr>
        <w:t xml:space="preserve">Dane kontaktowe: </w:t>
      </w:r>
    </w:p>
    <w:p w14:paraId="074E7914" w14:textId="39F01F60" w:rsidR="00796479" w:rsidRPr="00083D22" w:rsidRDefault="00E86AC0" w:rsidP="00F80940">
      <w:pPr>
        <w:spacing w:line="288" w:lineRule="auto"/>
        <w:ind w:right="0" w:firstLine="0"/>
        <w:contextualSpacing/>
        <w:rPr>
          <w:sz w:val="24"/>
        </w:rPr>
      </w:pPr>
      <w:r w:rsidRPr="00083D22">
        <w:rPr>
          <w:sz w:val="24"/>
        </w:rPr>
        <w:t>Imię i nazwisko</w:t>
      </w:r>
      <w:r w:rsidR="00796479" w:rsidRPr="00083D22">
        <w:rPr>
          <w:sz w:val="24"/>
        </w:rPr>
        <w:t>: Izabela Osika</w:t>
      </w:r>
      <w:r w:rsidRPr="00083D22">
        <w:rPr>
          <w:sz w:val="24"/>
        </w:rPr>
        <w:t xml:space="preserve">; </w:t>
      </w:r>
    </w:p>
    <w:p w14:paraId="4D7A118A" w14:textId="77777777" w:rsidR="00796479" w:rsidRPr="00083D22" w:rsidRDefault="00E86AC0" w:rsidP="00F80940">
      <w:pPr>
        <w:spacing w:line="288" w:lineRule="auto"/>
        <w:ind w:right="0" w:firstLine="0"/>
        <w:contextualSpacing/>
        <w:rPr>
          <w:sz w:val="24"/>
        </w:rPr>
      </w:pPr>
      <w:r w:rsidRPr="00083D22">
        <w:rPr>
          <w:sz w:val="24"/>
        </w:rPr>
        <w:t>adres email</w:t>
      </w:r>
      <w:r w:rsidR="00796479" w:rsidRPr="00083D22">
        <w:rPr>
          <w:sz w:val="24"/>
        </w:rPr>
        <w:t>: fundacjadomenarozwoju@gmail.com</w:t>
      </w:r>
      <w:r w:rsidRPr="00083D22">
        <w:rPr>
          <w:sz w:val="24"/>
        </w:rPr>
        <w:t xml:space="preserve">; </w:t>
      </w:r>
    </w:p>
    <w:p w14:paraId="6768EC89" w14:textId="67B14089" w:rsidR="004E5676" w:rsidRPr="00083D22" w:rsidRDefault="00E86AC0" w:rsidP="00F80940">
      <w:pPr>
        <w:spacing w:line="288" w:lineRule="auto"/>
        <w:ind w:right="0" w:firstLine="0"/>
        <w:contextualSpacing/>
        <w:rPr>
          <w:sz w:val="24"/>
        </w:rPr>
      </w:pPr>
      <w:r w:rsidRPr="00083D22">
        <w:rPr>
          <w:sz w:val="24"/>
        </w:rPr>
        <w:t>nr kontaktowy</w:t>
      </w:r>
      <w:r w:rsidR="00796479" w:rsidRPr="00083D22">
        <w:rPr>
          <w:sz w:val="24"/>
        </w:rPr>
        <w:t>: 459 112 790</w:t>
      </w:r>
    </w:p>
    <w:p w14:paraId="28F6D371" w14:textId="4F02C461" w:rsidR="004E5676" w:rsidRPr="00083D22" w:rsidRDefault="00E86AC0" w:rsidP="00F80940">
      <w:pPr>
        <w:spacing w:after="0" w:line="288" w:lineRule="auto"/>
        <w:ind w:left="0" w:right="0" w:firstLine="0"/>
        <w:contextualSpacing/>
        <w:rPr>
          <w:b/>
          <w:bCs/>
          <w:sz w:val="24"/>
        </w:rPr>
      </w:pPr>
      <w:r w:rsidRPr="00083D22">
        <w:rPr>
          <w:b/>
          <w:bCs/>
          <w:sz w:val="24"/>
        </w:rPr>
        <w:t xml:space="preserve">§ 3. Obowiązki Wykonawcy </w:t>
      </w:r>
    </w:p>
    <w:p w14:paraId="201A4C87" w14:textId="77777777" w:rsidR="004E5676" w:rsidRPr="00083D22" w:rsidRDefault="00E86AC0" w:rsidP="00F80940">
      <w:pPr>
        <w:spacing w:line="288" w:lineRule="auto"/>
        <w:ind w:left="-5" w:right="0"/>
        <w:contextualSpacing/>
        <w:rPr>
          <w:sz w:val="24"/>
        </w:rPr>
      </w:pPr>
      <w:r w:rsidRPr="00083D22">
        <w:rPr>
          <w:rFonts w:eastAsia="Times New Roman"/>
          <w:sz w:val="24"/>
        </w:rPr>
        <w:t>1.</w:t>
      </w:r>
      <w:r w:rsidRPr="00083D22">
        <w:rPr>
          <w:sz w:val="24"/>
        </w:rPr>
        <w:t xml:space="preserve"> Do obowiązków Wykonawcy należy w szczególności: </w:t>
      </w:r>
    </w:p>
    <w:p w14:paraId="2BF68C8B" w14:textId="388A87B3" w:rsidR="004E5676" w:rsidRPr="00083D22" w:rsidRDefault="00E86AC0" w:rsidP="00F80940">
      <w:pPr>
        <w:numPr>
          <w:ilvl w:val="0"/>
          <w:numId w:val="3"/>
        </w:numPr>
        <w:spacing w:line="288" w:lineRule="auto"/>
        <w:ind w:right="0" w:hanging="360"/>
        <w:contextualSpacing/>
        <w:rPr>
          <w:sz w:val="24"/>
        </w:rPr>
      </w:pPr>
      <w:r w:rsidRPr="00083D22">
        <w:rPr>
          <w:sz w:val="24"/>
        </w:rPr>
        <w:t xml:space="preserve">wykonanie przedmiotu zamówienia z należytą starannością, zgodnie z przepisami prawa oraz najlepszymi praktykami przyjętymi przy świadczeniu tego rodzaju usług, </w:t>
      </w:r>
    </w:p>
    <w:p w14:paraId="0EE14DAD" w14:textId="149523C9" w:rsidR="004E5676" w:rsidRPr="00083D22" w:rsidRDefault="00E86AC0" w:rsidP="00F80940">
      <w:pPr>
        <w:numPr>
          <w:ilvl w:val="0"/>
          <w:numId w:val="3"/>
        </w:numPr>
        <w:spacing w:line="288" w:lineRule="auto"/>
        <w:ind w:right="0" w:hanging="360"/>
        <w:contextualSpacing/>
        <w:rPr>
          <w:sz w:val="24"/>
        </w:rPr>
      </w:pPr>
      <w:r w:rsidRPr="00083D22">
        <w:rPr>
          <w:sz w:val="24"/>
        </w:rPr>
        <w:t>zagwarantowanie</w:t>
      </w:r>
      <w:r w:rsidR="00E91A7F" w:rsidRPr="00083D22">
        <w:rPr>
          <w:sz w:val="24"/>
        </w:rPr>
        <w:t xml:space="preserve"> niezbędnej wiedzy i doświadczenia</w:t>
      </w:r>
      <w:r w:rsidRPr="00083D22">
        <w:rPr>
          <w:sz w:val="24"/>
        </w:rPr>
        <w:t xml:space="preserve">, jak wskazano w zapytaniu ofertowym oraz Ofercie Wykonawcy, </w:t>
      </w:r>
    </w:p>
    <w:p w14:paraId="723FD07C" w14:textId="77777777" w:rsidR="008C1FAD" w:rsidRPr="00083D22" w:rsidRDefault="00E86AC0" w:rsidP="00F80940">
      <w:pPr>
        <w:numPr>
          <w:ilvl w:val="0"/>
          <w:numId w:val="3"/>
        </w:numPr>
        <w:spacing w:line="288" w:lineRule="auto"/>
        <w:ind w:right="0" w:hanging="360"/>
        <w:contextualSpacing/>
        <w:rPr>
          <w:sz w:val="24"/>
        </w:rPr>
      </w:pPr>
      <w:r w:rsidRPr="00083D22">
        <w:rPr>
          <w:sz w:val="24"/>
        </w:rPr>
        <w:t xml:space="preserve">bieżąca współpraca z Zamawiającym w celu zapewnienia prawidłowej realizacji przedmiotu zamówienia. </w:t>
      </w:r>
    </w:p>
    <w:p w14:paraId="2CE12A4D" w14:textId="77777777" w:rsidR="008C1FAD" w:rsidRPr="00083D22" w:rsidRDefault="008C1FAD" w:rsidP="00F80940">
      <w:pPr>
        <w:numPr>
          <w:ilvl w:val="0"/>
          <w:numId w:val="3"/>
        </w:numPr>
        <w:ind w:right="0" w:hanging="360"/>
        <w:rPr>
          <w:sz w:val="24"/>
        </w:rPr>
      </w:pPr>
      <w:r w:rsidRPr="00083D22">
        <w:rPr>
          <w:sz w:val="24"/>
        </w:rPr>
        <w:t xml:space="preserve">Wykonawca zapewni bilety najtańsze na rynku na danej trasie, z uwzględnieniem warunków podróży określonych przez Zamawiającego, </w:t>
      </w:r>
      <w:r w:rsidRPr="00083D22">
        <w:rPr>
          <w:sz w:val="24"/>
        </w:rPr>
        <w:lastRenderedPageBreak/>
        <w:t>bezkolizyjnej realizacji połączeń wieloetapowych i najkrótszych połączeń na trasie. W tym celu Wykonawca dokona optymalnego wyboru przewoźnika oraz trasy pod względem ceny i czasu trwania podróży.</w:t>
      </w:r>
    </w:p>
    <w:p w14:paraId="379A7280" w14:textId="1668CE60" w:rsidR="008C1FAD" w:rsidRPr="00083D22" w:rsidRDefault="00796479" w:rsidP="00F80940">
      <w:pPr>
        <w:numPr>
          <w:ilvl w:val="0"/>
          <w:numId w:val="3"/>
        </w:numPr>
        <w:ind w:right="0" w:hanging="360"/>
        <w:rPr>
          <w:sz w:val="24"/>
        </w:rPr>
      </w:pPr>
      <w:r w:rsidRPr="00083D22">
        <w:rPr>
          <w:sz w:val="24"/>
        </w:rPr>
        <w:t>b</w:t>
      </w:r>
      <w:r w:rsidR="008C1FAD" w:rsidRPr="00083D22">
        <w:rPr>
          <w:sz w:val="24"/>
        </w:rPr>
        <w:t>ilety lotnicze wystawiane będą w formie e-biletów lub w formie papierowej – o formie wystawienia biletu decydować będzie Zamawiający.</w:t>
      </w:r>
    </w:p>
    <w:p w14:paraId="3161A202" w14:textId="26B4266B" w:rsidR="00BE5CB8" w:rsidRPr="00083D22" w:rsidRDefault="00796479" w:rsidP="00F80940">
      <w:pPr>
        <w:numPr>
          <w:ilvl w:val="0"/>
          <w:numId w:val="3"/>
        </w:numPr>
        <w:ind w:right="0" w:hanging="360"/>
        <w:rPr>
          <w:sz w:val="24"/>
        </w:rPr>
      </w:pPr>
      <w:r w:rsidRPr="00083D22">
        <w:rPr>
          <w:sz w:val="24"/>
        </w:rPr>
        <w:t>w</w:t>
      </w:r>
      <w:r w:rsidR="008C1FAD" w:rsidRPr="00083D22">
        <w:rPr>
          <w:sz w:val="24"/>
        </w:rPr>
        <w:t>yszukiwanie optymalnego połączenia i przedstawienia Zamawiającemu co najmniej  trzech wariantów najkorzystniejszych dostępnych na rynku połączeń we wskazanym przez Zamawiającego dniu i przedziale czasowym. W przypadku braku możliwości przedstawienia minimum trzech wariantów, o których mowa wyżej Wykonawca informuje o tym Zamawiającego wskazując przyczyny ich braku. Wykonawca obowiązany jest do oferowania najtańszych biletów (tj. o najniższej cenie) na danej trasie i w danym dniu z wykorzystaniem wszystkich dostępnych promocji i taryf specjalnych. Warianty powinny zawierać informacje o trasie, długości i czasie podróży</w:t>
      </w:r>
    </w:p>
    <w:p w14:paraId="673A2614" w14:textId="76AA41B9" w:rsidR="00BE5CB8" w:rsidRPr="00083D22" w:rsidRDefault="00796479" w:rsidP="00F80940">
      <w:pPr>
        <w:numPr>
          <w:ilvl w:val="0"/>
          <w:numId w:val="3"/>
        </w:numPr>
        <w:ind w:right="0" w:hanging="360"/>
        <w:rPr>
          <w:sz w:val="24"/>
        </w:rPr>
      </w:pPr>
      <w:r w:rsidRPr="00083D22">
        <w:rPr>
          <w:sz w:val="24"/>
        </w:rPr>
        <w:t>z</w:t>
      </w:r>
      <w:r w:rsidR="00BE5CB8" w:rsidRPr="00083D22">
        <w:rPr>
          <w:sz w:val="24"/>
        </w:rPr>
        <w:t>mianę nazwiska na bilecie oraz wszelkich wymaganych danych osób, na które wystawiono rezerwacje/bilety, zmiany trasy, terminu podróży oraz ewentualnie bezkosztowe anulowanie (rezygnacja) zaplanowanego przelotu zgodnie z zasadami określonymi w regulaminach przewoźnika, którego dana sytuacja dotyczy. Jeżeli zmiana rezerwacji wiązać się będzie z koniecznością dokonania rekalkulacji ceny biletu, Zamawiający zobowiązuje się do pokrycia powstałej z tego tytułu niedopłaty, zaś Wykonawca do zwrotu ewentualnej nadpłaty.</w:t>
      </w:r>
    </w:p>
    <w:p w14:paraId="11A613A5" w14:textId="61AE8464" w:rsidR="00BE5CB8" w:rsidRPr="00083D22" w:rsidRDefault="00796479" w:rsidP="00F80940">
      <w:pPr>
        <w:numPr>
          <w:ilvl w:val="0"/>
          <w:numId w:val="3"/>
        </w:numPr>
        <w:ind w:right="0" w:hanging="360"/>
        <w:rPr>
          <w:sz w:val="24"/>
        </w:rPr>
      </w:pPr>
      <w:r w:rsidRPr="00083D22">
        <w:rPr>
          <w:sz w:val="24"/>
        </w:rPr>
        <w:t>d</w:t>
      </w:r>
      <w:r w:rsidR="00BE5CB8" w:rsidRPr="00083D22">
        <w:rPr>
          <w:sz w:val="24"/>
        </w:rPr>
        <w:t>oradztwo w zakresie zmian w czasie trwania podróży.</w:t>
      </w:r>
    </w:p>
    <w:p w14:paraId="466C3ADD" w14:textId="1B17692D" w:rsidR="00BE5CB8" w:rsidRPr="00083D22" w:rsidRDefault="00796479" w:rsidP="00F80940">
      <w:pPr>
        <w:numPr>
          <w:ilvl w:val="0"/>
          <w:numId w:val="3"/>
        </w:numPr>
        <w:ind w:right="0" w:hanging="360"/>
        <w:rPr>
          <w:sz w:val="24"/>
        </w:rPr>
      </w:pPr>
      <w:r w:rsidRPr="00083D22">
        <w:rPr>
          <w:sz w:val="24"/>
        </w:rPr>
        <w:t>r</w:t>
      </w:r>
      <w:r w:rsidR="00BE5CB8" w:rsidRPr="00083D22">
        <w:rPr>
          <w:sz w:val="24"/>
        </w:rPr>
        <w:t>eprezentowanie interesów Zamawiającego w sprawach reklamacyjnych dotyczących przewozów realizowanych na podstawie rezerwacji i zakupów dokonywanych u Wykonawcy, w szczególności w przypadku zwrotu biletów niewykorzystanych z winy przewoźnika lub z przyczyn losowych oraz rezerwacji miejsc noclegowych oraz pojazdu</w:t>
      </w:r>
    </w:p>
    <w:p w14:paraId="35B4FF3B" w14:textId="77777777" w:rsidR="00F80940" w:rsidRPr="00083D22" w:rsidRDefault="00796479" w:rsidP="00F80940">
      <w:pPr>
        <w:numPr>
          <w:ilvl w:val="0"/>
          <w:numId w:val="3"/>
        </w:numPr>
        <w:ind w:left="0" w:right="0" w:firstLine="284"/>
        <w:rPr>
          <w:sz w:val="24"/>
        </w:rPr>
      </w:pPr>
      <w:r w:rsidRPr="00083D22">
        <w:rPr>
          <w:sz w:val="24"/>
        </w:rPr>
        <w:t>i</w:t>
      </w:r>
      <w:r w:rsidR="00BE5CB8" w:rsidRPr="00083D22">
        <w:rPr>
          <w:sz w:val="24"/>
        </w:rPr>
        <w:t xml:space="preserve">nformowanie Zamawiającego o zasadach zwrotu niewykorzystanych biletów </w:t>
      </w:r>
    </w:p>
    <w:p w14:paraId="335C6DE4" w14:textId="77777777" w:rsidR="00F80940" w:rsidRPr="00083D22" w:rsidRDefault="00BE5CB8" w:rsidP="00F80940">
      <w:pPr>
        <w:ind w:left="284" w:right="0" w:firstLine="425"/>
        <w:rPr>
          <w:sz w:val="24"/>
        </w:rPr>
      </w:pPr>
      <w:r w:rsidRPr="00083D22">
        <w:rPr>
          <w:sz w:val="24"/>
        </w:rPr>
        <w:t xml:space="preserve">oraz o warunkach zmian rezerwacji u przewoźnika, którego usługi są </w:t>
      </w:r>
    </w:p>
    <w:p w14:paraId="1F6B1FC6" w14:textId="625C6B6F" w:rsidR="008C1FAD" w:rsidRPr="00083D22" w:rsidRDefault="00BE5CB8" w:rsidP="00F80940">
      <w:pPr>
        <w:ind w:left="284" w:right="0" w:firstLine="425"/>
        <w:rPr>
          <w:sz w:val="24"/>
        </w:rPr>
      </w:pPr>
      <w:r w:rsidRPr="00083D22">
        <w:rPr>
          <w:sz w:val="24"/>
        </w:rPr>
        <w:t>wykorzystywane podczas danej podróży.</w:t>
      </w:r>
    </w:p>
    <w:p w14:paraId="24024D72" w14:textId="77777777" w:rsidR="004E5676" w:rsidRPr="00083D22" w:rsidRDefault="00E86AC0" w:rsidP="00F80940">
      <w:pPr>
        <w:numPr>
          <w:ilvl w:val="0"/>
          <w:numId w:val="3"/>
        </w:numPr>
        <w:spacing w:after="4" w:line="281" w:lineRule="auto"/>
        <w:ind w:right="0" w:hanging="360"/>
        <w:rPr>
          <w:sz w:val="24"/>
        </w:rPr>
      </w:pPr>
      <w:r w:rsidRPr="00083D22">
        <w:rPr>
          <w:sz w:val="24"/>
        </w:rPr>
        <w:t xml:space="preserve">Wykonawca wykonuje zlecone mu czynności określone w §1 bez bezpośredniego nadzoru ze strony Zamawiającego. Wykonawca jest jednak zobowiązany stosować się do wskazówek Zamawiającego, co do sposobu wykonania zlecenia. </w:t>
      </w:r>
    </w:p>
    <w:p w14:paraId="136363C5" w14:textId="6F29E91E" w:rsidR="004E5676" w:rsidRPr="00083D22" w:rsidRDefault="00E86AC0" w:rsidP="00F80940">
      <w:pPr>
        <w:numPr>
          <w:ilvl w:val="0"/>
          <w:numId w:val="3"/>
        </w:numPr>
        <w:spacing w:after="0"/>
        <w:ind w:right="0" w:hanging="360"/>
        <w:rPr>
          <w:sz w:val="24"/>
        </w:rPr>
      </w:pPr>
      <w:r w:rsidRPr="00083D22">
        <w:rPr>
          <w:sz w:val="24"/>
        </w:rPr>
        <w:t xml:space="preserve">Zamawiającemu przysługuje prawo kontroli usług stanowiących przedmiot niniejszej umowy, w tym także prawo wglądu do dokumentów Wykonawcy związanych z realizacją przedmiotu umowy, w tym dokumentów finansowych. Prawo wglądu ww. może być realizowane również bezpośrednio przez Instytucję Pośredniczącą oraz inne uprawnione podmioty w zakresie kontroli </w:t>
      </w:r>
      <w:r w:rsidRPr="00083D22">
        <w:rPr>
          <w:sz w:val="24"/>
        </w:rPr>
        <w:lastRenderedPageBreak/>
        <w:t xml:space="preserve">prawidłowości realizacji projektu „Ochrona i podniesienie atrakcyjności turystycznej podziemnych wyrobisk Muzeum Górnictwa Węglowego w Zabrzu” </w:t>
      </w:r>
    </w:p>
    <w:p w14:paraId="66F72C72" w14:textId="599537BE" w:rsidR="004E5676" w:rsidRPr="00083D22" w:rsidRDefault="00E86AC0" w:rsidP="00F80940">
      <w:pPr>
        <w:numPr>
          <w:ilvl w:val="0"/>
          <w:numId w:val="3"/>
        </w:numPr>
        <w:spacing w:after="59" w:line="281" w:lineRule="auto"/>
        <w:ind w:right="0" w:hanging="360"/>
        <w:rPr>
          <w:sz w:val="24"/>
        </w:rPr>
      </w:pPr>
      <w:r w:rsidRPr="00083D22">
        <w:rPr>
          <w:sz w:val="24"/>
        </w:rPr>
        <w:t>Wykonawc</w:t>
      </w:r>
      <w:r w:rsidR="00622EFF" w:rsidRPr="00083D22">
        <w:rPr>
          <w:sz w:val="24"/>
        </w:rPr>
        <w:t>a</w:t>
      </w:r>
      <w:r w:rsidRPr="00083D22">
        <w:rPr>
          <w:sz w:val="24"/>
        </w:rPr>
        <w:t xml:space="preserve"> jest również zobowiązany do przedłożenia ww. dokumentów na wezwanie Instytucji Zarządzającej.</w:t>
      </w:r>
      <w:r w:rsidR="005B5133" w:rsidRPr="00083D22">
        <w:rPr>
          <w:sz w:val="24"/>
        </w:rPr>
        <w:t xml:space="preserve"> </w:t>
      </w:r>
      <w:r w:rsidRPr="00083D22">
        <w:rPr>
          <w:sz w:val="24"/>
        </w:rPr>
        <w:t xml:space="preserve">Wykonawca zobowiązuje się dbać o wizerunek Fundacji Domena Rozwoju, chronić jej mienie oraz zachować poufność danych mających charakter know-how, których ujawnienie mogłoby narazić Zamawiającego na szkodę. Fundacja Domena Rozwoju nie ponosi odpowiedzialności wobec osób trzecich za czynności Wykonawcy realizowane w ramach powierzonego do wykonania przedmiotu umowy. </w:t>
      </w:r>
    </w:p>
    <w:p w14:paraId="3370EDE0" w14:textId="77777777" w:rsidR="004E5676" w:rsidRPr="00083D22" w:rsidRDefault="00E86AC0" w:rsidP="00F80940">
      <w:pPr>
        <w:pStyle w:val="Nagwek1"/>
        <w:spacing w:after="33"/>
        <w:ind w:left="-5"/>
      </w:pPr>
      <w:r w:rsidRPr="00083D22">
        <w:t xml:space="preserve">§ 4. Wynagrodzenie </w:t>
      </w:r>
    </w:p>
    <w:p w14:paraId="5ADA469E" w14:textId="77777777" w:rsidR="00F80940" w:rsidRPr="00083D22" w:rsidRDefault="00E86AC0" w:rsidP="00F80940">
      <w:pPr>
        <w:numPr>
          <w:ilvl w:val="0"/>
          <w:numId w:val="4"/>
        </w:numPr>
        <w:spacing w:after="0" w:line="281" w:lineRule="auto"/>
        <w:ind w:left="1013" w:right="0" w:hanging="360"/>
        <w:rPr>
          <w:sz w:val="24"/>
        </w:rPr>
      </w:pPr>
      <w:r w:rsidRPr="00083D22">
        <w:rPr>
          <w:sz w:val="24"/>
        </w:rPr>
        <w:t xml:space="preserve">Z tytułu realizacji przedmiotu umowy Zamawiający zobowiązuje się do zapłaty na rzecz Wykonawcy wynagrodzenia w łącznej wysokości  ………….…….………. zł brutto, (słownie:……………………………………………………………………………………………………….…………………………….zł) </w:t>
      </w:r>
    </w:p>
    <w:p w14:paraId="2722464D" w14:textId="12F84E23" w:rsidR="00F80940" w:rsidRPr="00083D22" w:rsidRDefault="00E86AC0" w:rsidP="00F80940">
      <w:pPr>
        <w:spacing w:after="0" w:line="281" w:lineRule="auto"/>
        <w:ind w:left="1013" w:right="0" w:firstLine="0"/>
        <w:rPr>
          <w:sz w:val="24"/>
        </w:rPr>
      </w:pPr>
      <w:r w:rsidRPr="00083D22">
        <w:rPr>
          <w:sz w:val="24"/>
        </w:rPr>
        <w:t xml:space="preserve">w tym netto……………..………zł, </w:t>
      </w:r>
    </w:p>
    <w:p w14:paraId="752E92F7" w14:textId="4C8861F1" w:rsidR="004E5676" w:rsidRPr="00083D22" w:rsidRDefault="00E86AC0" w:rsidP="00F80940">
      <w:pPr>
        <w:ind w:left="1013" w:right="0"/>
        <w:rPr>
          <w:sz w:val="24"/>
        </w:rPr>
      </w:pPr>
      <w:r w:rsidRPr="00083D22">
        <w:rPr>
          <w:sz w:val="24"/>
        </w:rPr>
        <w:t xml:space="preserve">oraz podatek VAT w wysokości ……………….………….zł. </w:t>
      </w:r>
    </w:p>
    <w:p w14:paraId="16C8F7C2" w14:textId="77777777" w:rsidR="004E5676" w:rsidRPr="00AC58BF" w:rsidRDefault="00E86AC0" w:rsidP="00F80940">
      <w:pPr>
        <w:numPr>
          <w:ilvl w:val="0"/>
          <w:numId w:val="4"/>
        </w:numPr>
        <w:spacing w:after="72"/>
        <w:ind w:right="0" w:hanging="360"/>
        <w:rPr>
          <w:color w:val="auto"/>
          <w:sz w:val="24"/>
        </w:rPr>
      </w:pPr>
      <w:r w:rsidRPr="00AC58BF">
        <w:rPr>
          <w:color w:val="auto"/>
          <w:sz w:val="24"/>
        </w:rPr>
        <w:t xml:space="preserve">Wynagrodzenie Wykonawcy zawiera wszystkie koszty związane z realizacją przedmiotu zamówienia określonego w § 1 niniejszej umowy </w:t>
      </w:r>
    </w:p>
    <w:p w14:paraId="65F87DC8" w14:textId="77777777" w:rsidR="00F80940" w:rsidRPr="00AC58BF" w:rsidRDefault="00E86AC0" w:rsidP="00F80940">
      <w:pPr>
        <w:numPr>
          <w:ilvl w:val="0"/>
          <w:numId w:val="4"/>
        </w:numPr>
        <w:spacing w:after="62"/>
        <w:ind w:right="0" w:hanging="360"/>
        <w:rPr>
          <w:color w:val="auto"/>
          <w:sz w:val="24"/>
        </w:rPr>
      </w:pPr>
      <w:r w:rsidRPr="00AC58BF">
        <w:rPr>
          <w:color w:val="auto"/>
          <w:sz w:val="24"/>
        </w:rPr>
        <w:t xml:space="preserve">Wynagrodzenie, o którym mowa w ust. 1, Zamawiający zapłaci Wykonawcy na podstawie faktury VAT lub rachunku wystawionego przez Wykonawcę w terminie do 30 dni od dostarczenia przez Wykonawcę prawidłowo wystawionej faktury </w:t>
      </w:r>
    </w:p>
    <w:p w14:paraId="4C46E443" w14:textId="2DBDD09A" w:rsidR="00D31400" w:rsidRPr="00AC58BF" w:rsidRDefault="00F80940" w:rsidP="00F80940">
      <w:pPr>
        <w:spacing w:after="62"/>
        <w:ind w:left="360" w:right="0" w:firstLine="0"/>
        <w:rPr>
          <w:color w:val="auto"/>
          <w:sz w:val="24"/>
        </w:rPr>
      </w:pPr>
      <w:r w:rsidRPr="00AC58BF">
        <w:rPr>
          <w:color w:val="auto"/>
          <w:sz w:val="24"/>
        </w:rPr>
        <w:t>w Krajowym Systemie e-Faktur (KSeF).</w:t>
      </w:r>
    </w:p>
    <w:p w14:paraId="2015E39A" w14:textId="77777777" w:rsidR="00D31400" w:rsidRPr="00083D22" w:rsidRDefault="00E86AC0" w:rsidP="00F80940">
      <w:pPr>
        <w:numPr>
          <w:ilvl w:val="0"/>
          <w:numId w:val="4"/>
        </w:numPr>
        <w:spacing w:after="62"/>
        <w:ind w:right="0" w:hanging="360"/>
        <w:rPr>
          <w:sz w:val="24"/>
        </w:rPr>
      </w:pPr>
      <w:r w:rsidRPr="00083D22">
        <w:rPr>
          <w:sz w:val="24"/>
        </w:rPr>
        <w:t xml:space="preserve">Okres rozliczeniowy obowiązuje od pierwszego do ostatniego dnia bieżącego miesiąca. </w:t>
      </w:r>
    </w:p>
    <w:p w14:paraId="15C722CD" w14:textId="43F81A4D" w:rsidR="004E5676" w:rsidRPr="00083D22" w:rsidRDefault="00E86AC0" w:rsidP="00F80940">
      <w:pPr>
        <w:numPr>
          <w:ilvl w:val="0"/>
          <w:numId w:val="4"/>
        </w:numPr>
        <w:spacing w:after="62"/>
        <w:ind w:right="0" w:hanging="360"/>
        <w:rPr>
          <w:sz w:val="24"/>
        </w:rPr>
      </w:pPr>
      <w:r w:rsidRPr="00083D22">
        <w:rPr>
          <w:sz w:val="24"/>
        </w:rPr>
        <w:t xml:space="preserve">Wykonawcy nie przysługuje prawo do wynagrodzenia, jeśli: </w:t>
      </w:r>
    </w:p>
    <w:p w14:paraId="138EDA55" w14:textId="77777777" w:rsidR="004E5676" w:rsidRPr="00083D22" w:rsidRDefault="00E86AC0" w:rsidP="00F80940">
      <w:pPr>
        <w:numPr>
          <w:ilvl w:val="1"/>
          <w:numId w:val="5"/>
        </w:numPr>
        <w:spacing w:after="5"/>
        <w:ind w:right="0" w:hanging="360"/>
        <w:rPr>
          <w:sz w:val="24"/>
        </w:rPr>
      </w:pPr>
      <w:r w:rsidRPr="00083D22">
        <w:rPr>
          <w:sz w:val="24"/>
        </w:rPr>
        <w:t xml:space="preserve">nie wykonał zlecenia, </w:t>
      </w:r>
    </w:p>
    <w:p w14:paraId="16E81012" w14:textId="77777777" w:rsidR="00D31400" w:rsidRPr="00083D22" w:rsidRDefault="00E86AC0" w:rsidP="00F80940">
      <w:pPr>
        <w:numPr>
          <w:ilvl w:val="1"/>
          <w:numId w:val="5"/>
        </w:numPr>
        <w:ind w:right="0" w:hanging="360"/>
        <w:rPr>
          <w:sz w:val="24"/>
        </w:rPr>
      </w:pPr>
      <w:r w:rsidRPr="00083D22">
        <w:rPr>
          <w:sz w:val="24"/>
        </w:rPr>
        <w:t xml:space="preserve">wykonał zlecenie nienależycie, w szczególności niezgodnie ze wskazówkami Zamawiającego, chyba że mimo tego Zamawiający odniósł zamierzoną korzyść. </w:t>
      </w:r>
    </w:p>
    <w:p w14:paraId="26A8D9C9" w14:textId="77777777" w:rsidR="00D31400" w:rsidRPr="00083D22" w:rsidRDefault="00D31400" w:rsidP="00F80940">
      <w:pPr>
        <w:ind w:right="0"/>
        <w:rPr>
          <w:sz w:val="24"/>
        </w:rPr>
      </w:pPr>
      <w:r w:rsidRPr="00083D22">
        <w:rPr>
          <w:sz w:val="24"/>
        </w:rPr>
        <w:t xml:space="preserve">6. Strony nie odpowiadają za niewykonanie lub nienależyte wykonanie umowy w przypadku wystąpienia niezależnych od woli stron nadzwyczajnych okoliczności, których nie można było przewidzieć przy zawieraniu umowy lub którym nie można było zapobiec pomimo dołożenia należytej staranności. </w:t>
      </w:r>
    </w:p>
    <w:p w14:paraId="4EFB2880" w14:textId="4FDE8533" w:rsidR="004E5676" w:rsidRPr="00083D22" w:rsidRDefault="00D31400" w:rsidP="00F80940">
      <w:pPr>
        <w:ind w:right="0"/>
        <w:rPr>
          <w:sz w:val="24"/>
        </w:rPr>
      </w:pPr>
      <w:r w:rsidRPr="00083D22">
        <w:rPr>
          <w:sz w:val="24"/>
        </w:rPr>
        <w:t xml:space="preserve">7. Warunkiem wypłaty wynagrodzenia jest dostępność środków pochodzących z Programu Fundusze Europejskie na Infrastrukturę, Klimat, Środowisko 2021-2027 - działanie 7.1 Infrastruktura kultury i turystyki kulturowej w ramach Projektu Ochrona i podniesienie atrakcyjności turystycznej podziemnych wyrobisk Muzeum Górnictwa Węglowego w Zabrzu”. </w:t>
      </w:r>
    </w:p>
    <w:p w14:paraId="144D8374" w14:textId="77777777" w:rsidR="004E5676" w:rsidRPr="00083D22" w:rsidRDefault="00E86AC0" w:rsidP="00F80940">
      <w:pPr>
        <w:pStyle w:val="Nagwek1"/>
        <w:ind w:left="-5"/>
      </w:pPr>
      <w:r w:rsidRPr="00083D22">
        <w:lastRenderedPageBreak/>
        <w:t xml:space="preserve">§ 5. Odstąpienie od umowy </w:t>
      </w:r>
    </w:p>
    <w:p w14:paraId="7CB8C185" w14:textId="080EA2A2" w:rsidR="004E5676" w:rsidRPr="00083D22" w:rsidRDefault="00F80940" w:rsidP="00F80940">
      <w:pPr>
        <w:ind w:left="0" w:right="0" w:firstLine="0"/>
        <w:rPr>
          <w:sz w:val="24"/>
        </w:rPr>
      </w:pPr>
      <w:r w:rsidRPr="00083D22">
        <w:rPr>
          <w:sz w:val="24"/>
        </w:rPr>
        <w:t xml:space="preserve">1. </w:t>
      </w:r>
      <w:r w:rsidR="00E86AC0" w:rsidRPr="00083D22">
        <w:rPr>
          <w:sz w:val="24"/>
        </w:rPr>
        <w:t>W razie zaistnienia istotnej zmiany okoliczności powodującej, że wykonanie</w:t>
      </w:r>
      <w:r w:rsidRPr="00083D22">
        <w:rPr>
          <w:sz w:val="24"/>
        </w:rPr>
        <w:t xml:space="preserve"> </w:t>
      </w:r>
      <w:r w:rsidR="00E86AC0" w:rsidRPr="00083D22">
        <w:rPr>
          <w:sz w:val="24"/>
        </w:rPr>
        <w:t xml:space="preserve">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kalendarzowych od dnia powzięcia wiadomości o tych okolicznościach.  </w:t>
      </w:r>
    </w:p>
    <w:p w14:paraId="28E42280" w14:textId="511C0BC9" w:rsidR="004E5676" w:rsidRPr="00083D22" w:rsidRDefault="00F80940" w:rsidP="00F80940">
      <w:pPr>
        <w:spacing w:after="5"/>
        <w:ind w:right="0"/>
        <w:rPr>
          <w:sz w:val="24"/>
        </w:rPr>
      </w:pPr>
      <w:r w:rsidRPr="00083D22">
        <w:rPr>
          <w:sz w:val="24"/>
        </w:rPr>
        <w:t xml:space="preserve">2. </w:t>
      </w:r>
      <w:r w:rsidR="00E86AC0" w:rsidRPr="00083D22">
        <w:rPr>
          <w:sz w:val="24"/>
        </w:rPr>
        <w:t xml:space="preserve">Zamawiający zastrzega sobie prawo rozwiązania umowy, w przypadku gdyby Wykonawca nie przystąpił do realizacji umowy w terminie 14 dni kalendarzowych od jej zawarcia, z przyczyn leżących po stronie Wykonawcy, lub w sytuacji, gdy Wykonawca realizuje umowę w sposób nienależyty, w szczególności narusza obowiązki wynikające z umowy. </w:t>
      </w:r>
    </w:p>
    <w:p w14:paraId="530C5321" w14:textId="490D8950" w:rsidR="004E5676" w:rsidRPr="00083D22" w:rsidRDefault="00F80940" w:rsidP="00F80940">
      <w:pPr>
        <w:ind w:right="0"/>
        <w:rPr>
          <w:sz w:val="24"/>
        </w:rPr>
      </w:pPr>
      <w:r w:rsidRPr="00083D22">
        <w:rPr>
          <w:sz w:val="24"/>
        </w:rPr>
        <w:t xml:space="preserve">3. </w:t>
      </w:r>
      <w:r w:rsidR="00E86AC0" w:rsidRPr="00083D22">
        <w:rPr>
          <w:sz w:val="24"/>
        </w:rPr>
        <w:t xml:space="preserve">W przypadkach, o których mowa w ust 1, Wykonawca może żądać wyłącznie wynagrodzenia należnego z tytułu wykonania części umowy. </w:t>
      </w:r>
    </w:p>
    <w:p w14:paraId="1ADDEF88" w14:textId="66DBDD7E" w:rsidR="004E5676" w:rsidRPr="00083D22" w:rsidRDefault="00F80940" w:rsidP="00F80940">
      <w:pPr>
        <w:spacing w:after="106"/>
        <w:ind w:right="0"/>
        <w:rPr>
          <w:sz w:val="24"/>
        </w:rPr>
      </w:pPr>
      <w:r w:rsidRPr="00083D22">
        <w:rPr>
          <w:sz w:val="24"/>
        </w:rPr>
        <w:t xml:space="preserve">4. </w:t>
      </w:r>
      <w:r w:rsidR="00E86AC0" w:rsidRPr="00083D22">
        <w:rPr>
          <w:sz w:val="24"/>
        </w:rPr>
        <w:t xml:space="preserve">Odstąpienie od umowy dla swej skuteczności wymaga zachowania formy pisemnej. </w:t>
      </w:r>
    </w:p>
    <w:p w14:paraId="4F3B0661" w14:textId="77777777" w:rsidR="004E5676" w:rsidRPr="00083D22" w:rsidRDefault="00E86AC0" w:rsidP="00F80940">
      <w:pPr>
        <w:pStyle w:val="Nagwek1"/>
        <w:ind w:left="-5"/>
      </w:pPr>
      <w:r w:rsidRPr="00083D22">
        <w:t xml:space="preserve">§ 6. Kary umowne </w:t>
      </w:r>
    </w:p>
    <w:p w14:paraId="26708624" w14:textId="77777777" w:rsidR="004E5676" w:rsidRPr="00083D22" w:rsidRDefault="00E86AC0" w:rsidP="00F80940">
      <w:pPr>
        <w:numPr>
          <w:ilvl w:val="0"/>
          <w:numId w:val="7"/>
        </w:numPr>
        <w:ind w:right="0" w:hanging="360"/>
        <w:rPr>
          <w:sz w:val="24"/>
        </w:rPr>
      </w:pPr>
      <w:r w:rsidRPr="00083D22">
        <w:rPr>
          <w:sz w:val="24"/>
        </w:rPr>
        <w:t xml:space="preserve">Wykonawca zapłaci Zamawiającemu kary umowne w następujących okolicznościach i wysokościach: </w:t>
      </w:r>
    </w:p>
    <w:p w14:paraId="5D15D58A" w14:textId="264D100B" w:rsidR="004E5676" w:rsidRPr="00083D22" w:rsidRDefault="00E86AC0" w:rsidP="00C707C9">
      <w:pPr>
        <w:pStyle w:val="Akapitzlist"/>
        <w:numPr>
          <w:ilvl w:val="1"/>
          <w:numId w:val="7"/>
        </w:numPr>
        <w:spacing w:after="54" w:line="259" w:lineRule="auto"/>
        <w:ind w:right="0" w:hanging="436"/>
        <w:rPr>
          <w:sz w:val="24"/>
        </w:rPr>
      </w:pPr>
      <w:r w:rsidRPr="00083D22">
        <w:rPr>
          <w:sz w:val="24"/>
        </w:rPr>
        <w:t xml:space="preserve">za odstąpienie przez Zamawiającego od umowy z przyczyn, za które odpowiada Wykonawca, w wysokości 10% wartości umowy określonej w § 4 ust. 1 umowy, </w:t>
      </w:r>
    </w:p>
    <w:p w14:paraId="29ADF363" w14:textId="77777777" w:rsidR="004E5676" w:rsidRPr="00083D22" w:rsidRDefault="00E86AC0" w:rsidP="00F80940">
      <w:pPr>
        <w:numPr>
          <w:ilvl w:val="1"/>
          <w:numId w:val="7"/>
        </w:numPr>
        <w:ind w:right="0" w:hanging="360"/>
        <w:rPr>
          <w:sz w:val="24"/>
        </w:rPr>
      </w:pPr>
      <w:r w:rsidRPr="00083D22">
        <w:rPr>
          <w:sz w:val="24"/>
        </w:rPr>
        <w:t xml:space="preserve">za wykonanie przedmiotu zamówienia niezgodnie z przyjętym harmonogramem w wysokości 0,5% wartości umowy określonej w § 4 ust. 1 umowy, za każdy rozpoczęty dzień zwłoki, </w:t>
      </w:r>
    </w:p>
    <w:p w14:paraId="115EF828" w14:textId="77777777" w:rsidR="004E5676" w:rsidRPr="00083D22" w:rsidRDefault="00E86AC0" w:rsidP="00F80940">
      <w:pPr>
        <w:numPr>
          <w:ilvl w:val="1"/>
          <w:numId w:val="7"/>
        </w:numPr>
        <w:ind w:right="0" w:hanging="360"/>
        <w:rPr>
          <w:sz w:val="24"/>
        </w:rPr>
      </w:pPr>
      <w:r w:rsidRPr="00083D22">
        <w:rPr>
          <w:sz w:val="24"/>
        </w:rPr>
        <w:t xml:space="preserve">niewykonanie czynności bez uprzedzenia na 24h przed planowanym terminem rozpoczęcia wykonywania, w wysokości 10% wartości umowy; W takim przypadku </w:t>
      </w:r>
    </w:p>
    <w:p w14:paraId="0362CC2F" w14:textId="77777777" w:rsidR="004E5676" w:rsidRPr="00083D22" w:rsidRDefault="00E86AC0" w:rsidP="00F80940">
      <w:pPr>
        <w:ind w:left="730" w:right="0"/>
        <w:rPr>
          <w:sz w:val="24"/>
        </w:rPr>
      </w:pPr>
      <w:r w:rsidRPr="00083D22">
        <w:rPr>
          <w:sz w:val="24"/>
        </w:rPr>
        <w:t xml:space="preserve">Zamawiającego przysługuje prawo natychmiastowego rozwiązania umowy; </w:t>
      </w:r>
    </w:p>
    <w:p w14:paraId="003FDCA7" w14:textId="77777777" w:rsidR="004E5676" w:rsidRPr="00083D22" w:rsidRDefault="00E86AC0" w:rsidP="00F80940">
      <w:pPr>
        <w:numPr>
          <w:ilvl w:val="1"/>
          <w:numId w:val="7"/>
        </w:numPr>
        <w:spacing w:after="17" w:line="259" w:lineRule="auto"/>
        <w:ind w:right="0" w:hanging="360"/>
        <w:rPr>
          <w:sz w:val="24"/>
        </w:rPr>
      </w:pPr>
      <w:r w:rsidRPr="00083D22">
        <w:rPr>
          <w:sz w:val="24"/>
        </w:rPr>
        <w:t xml:space="preserve">za realizację przedmiotu zamówienia niezgodnie z zapytaniem ofertowym i Ofertą </w:t>
      </w:r>
    </w:p>
    <w:p w14:paraId="2D00A146" w14:textId="77777777" w:rsidR="004E5676" w:rsidRPr="00083D22" w:rsidRDefault="00E86AC0" w:rsidP="00F80940">
      <w:pPr>
        <w:ind w:left="730" w:right="0"/>
        <w:rPr>
          <w:sz w:val="24"/>
        </w:rPr>
      </w:pPr>
      <w:r w:rsidRPr="00083D22">
        <w:rPr>
          <w:sz w:val="24"/>
        </w:rPr>
        <w:t xml:space="preserve">Wykonawcy w wysokości 10% wartości umowy określonej w § 4 ust. 1 umowy, za każdy stwierdzony przypadek, </w:t>
      </w:r>
    </w:p>
    <w:p w14:paraId="0C37D386" w14:textId="77777777" w:rsidR="004E5676" w:rsidRPr="00083D22" w:rsidRDefault="00E86AC0" w:rsidP="00F80940">
      <w:pPr>
        <w:numPr>
          <w:ilvl w:val="0"/>
          <w:numId w:val="7"/>
        </w:numPr>
        <w:ind w:right="0" w:hanging="360"/>
        <w:rPr>
          <w:sz w:val="24"/>
        </w:rPr>
      </w:pPr>
      <w:r w:rsidRPr="00083D22">
        <w:rPr>
          <w:sz w:val="24"/>
        </w:rPr>
        <w:t xml:space="preserve">W przypadku rozwiązania umowy przez Zamawiającego z przyczyn, za które odpowiedzialność ponosi Wykonawca, Wykonawca zapłaci karę umową  w wysokości 10% łącznej wartości umowy określonej w § 4 ust. 1 umowy. </w:t>
      </w:r>
    </w:p>
    <w:p w14:paraId="54BA7C6B" w14:textId="77777777" w:rsidR="004E5676" w:rsidRPr="00083D22" w:rsidRDefault="00E86AC0" w:rsidP="00F80940">
      <w:pPr>
        <w:numPr>
          <w:ilvl w:val="0"/>
          <w:numId w:val="7"/>
        </w:numPr>
        <w:ind w:right="0" w:hanging="360"/>
        <w:rPr>
          <w:sz w:val="24"/>
        </w:rPr>
      </w:pPr>
      <w:r w:rsidRPr="00083D22">
        <w:rPr>
          <w:sz w:val="24"/>
        </w:rPr>
        <w:t xml:space="preserve">Wykonawca wyraża zgodę na potrącanie kar umownych z należnego mu wynagrodzenia. W takim przypadku Wykonawca zostanie poinformowany pisemnie, a Zamawiający wystawi notę księgową obciążeniową płatną w terminie 14 dni od jej otrzymania przez Wykonawcę. </w:t>
      </w:r>
    </w:p>
    <w:p w14:paraId="1143EC51" w14:textId="77777777" w:rsidR="004E5676" w:rsidRPr="00083D22" w:rsidRDefault="00E86AC0" w:rsidP="00F80940">
      <w:pPr>
        <w:numPr>
          <w:ilvl w:val="0"/>
          <w:numId w:val="7"/>
        </w:numPr>
        <w:ind w:right="0" w:hanging="360"/>
        <w:rPr>
          <w:sz w:val="24"/>
        </w:rPr>
      </w:pPr>
      <w:r w:rsidRPr="00083D22">
        <w:rPr>
          <w:sz w:val="24"/>
        </w:rPr>
        <w:lastRenderedPageBreak/>
        <w:t xml:space="preserve">Kary umowne podlegają sumowaniu. Łączna maksymalna wysokość kar umownych, których może dochodzić Zamawiający wynosi 20% wartości umowy określonej w § 4 ust. 1 umowy. </w:t>
      </w:r>
    </w:p>
    <w:p w14:paraId="75CD91ED" w14:textId="77777777" w:rsidR="004E5676" w:rsidRPr="00083D22" w:rsidRDefault="00E86AC0" w:rsidP="00F80940">
      <w:pPr>
        <w:numPr>
          <w:ilvl w:val="0"/>
          <w:numId w:val="7"/>
        </w:numPr>
        <w:ind w:right="0" w:hanging="360"/>
        <w:rPr>
          <w:sz w:val="24"/>
        </w:rPr>
      </w:pPr>
      <w:r w:rsidRPr="00083D22">
        <w:rPr>
          <w:sz w:val="24"/>
        </w:rPr>
        <w:t xml:space="preserve">W  przypadku, gdy łączna wartość naliczonych kar umownych osiągnęłaby poziom 20% łącznej wartości umowy określonej w § 4 ust. 1 umowy, Zamawiający zastrzega sobie prawo do rozwiązania umowy w trybie natychmiastowym z przyczyn leżących po stronie Wykonawcy. </w:t>
      </w:r>
    </w:p>
    <w:p w14:paraId="6A641B45" w14:textId="77777777" w:rsidR="004E5676" w:rsidRPr="00083D22" w:rsidRDefault="00E86AC0" w:rsidP="00C707C9">
      <w:pPr>
        <w:numPr>
          <w:ilvl w:val="0"/>
          <w:numId w:val="7"/>
        </w:numPr>
        <w:spacing w:after="102" w:line="24" w:lineRule="atLeast"/>
        <w:ind w:right="0" w:hanging="360"/>
        <w:rPr>
          <w:sz w:val="24"/>
        </w:rPr>
      </w:pPr>
      <w:r w:rsidRPr="00083D22">
        <w:rPr>
          <w:sz w:val="24"/>
        </w:rPr>
        <w:t xml:space="preserve">W przypadku, gdy wysokość wyrządzonej szkody przewyższa naliczoną karę umowną oraz powstała z innego tytułu, Zamawiający ma prawo żądać odszkodowania uzupełniającego na zasadach ogólnych. </w:t>
      </w:r>
    </w:p>
    <w:p w14:paraId="1D770EBE" w14:textId="77777777" w:rsidR="004E5676" w:rsidRPr="00083D22" w:rsidRDefault="00E86AC0" w:rsidP="00C707C9">
      <w:pPr>
        <w:pStyle w:val="Nagwek1"/>
        <w:spacing w:line="24" w:lineRule="atLeast"/>
        <w:ind w:left="-5"/>
      </w:pPr>
      <w:r w:rsidRPr="00083D22">
        <w:t xml:space="preserve">§ 7. Zmiana treści umowy </w:t>
      </w:r>
    </w:p>
    <w:p w14:paraId="7B7D5F58" w14:textId="77777777" w:rsidR="004E5676" w:rsidRPr="00083D22" w:rsidRDefault="00E86AC0" w:rsidP="00C707C9">
      <w:pPr>
        <w:spacing w:after="103" w:line="24" w:lineRule="atLeast"/>
        <w:ind w:left="-5" w:right="0"/>
        <w:rPr>
          <w:sz w:val="24"/>
        </w:rPr>
      </w:pPr>
      <w:r w:rsidRPr="00083D22">
        <w:rPr>
          <w:sz w:val="24"/>
        </w:rPr>
        <w:t xml:space="preserve">1. Wszelkie zmiany niniejszej umowy wymagają formy pisemnej w postaci aneksu, pod rygorem nieważności. Zmiany mogą dotyczyć w szczególności sposobu wykonania umowy, a także innych postanowień umowy, jeżeli są one uzasadnione prawidłową realizacją przedmiotu umowy lub wynikają ze zmiany okoliczności niezależnych od Stron. </w:t>
      </w:r>
    </w:p>
    <w:p w14:paraId="13BFA862" w14:textId="77777777" w:rsidR="004E5676" w:rsidRPr="00083D22" w:rsidRDefault="00E86AC0" w:rsidP="00C707C9">
      <w:pPr>
        <w:pStyle w:val="Nagwek1"/>
        <w:spacing w:after="90" w:line="24" w:lineRule="atLeast"/>
        <w:ind w:left="-5"/>
      </w:pPr>
      <w:r w:rsidRPr="00083D22">
        <w:t xml:space="preserve">§ 8. Poufność informacji i prawa autorskie </w:t>
      </w:r>
    </w:p>
    <w:p w14:paraId="3AAB835B" w14:textId="77777777" w:rsidR="004E5676" w:rsidRPr="00083D22" w:rsidRDefault="00E86AC0" w:rsidP="00C707C9">
      <w:pPr>
        <w:numPr>
          <w:ilvl w:val="0"/>
          <w:numId w:val="8"/>
        </w:numPr>
        <w:spacing w:line="24" w:lineRule="atLeast"/>
        <w:ind w:right="0" w:hanging="370"/>
        <w:rPr>
          <w:sz w:val="24"/>
        </w:rPr>
      </w:pPr>
      <w:r w:rsidRPr="00083D22">
        <w:rPr>
          <w:sz w:val="24"/>
        </w:rPr>
        <w:t xml:space="preserve">Każda ze Stron zobowiązuje się traktować jako informacje poufne wszelkie informacje dotyczące drugiej Strony, uzyskane w związku z zawarciem i realizacją umowy, niezależnie od sposobu ich wyrażenia (ustne, pisemne, elektroniczne itd.) oraz nośnika, na którym zostały zapisane. </w:t>
      </w:r>
    </w:p>
    <w:p w14:paraId="60DB0609" w14:textId="77777777" w:rsidR="004E5676" w:rsidRPr="00083D22" w:rsidRDefault="00E86AC0" w:rsidP="00C707C9">
      <w:pPr>
        <w:numPr>
          <w:ilvl w:val="0"/>
          <w:numId w:val="8"/>
        </w:numPr>
        <w:spacing w:after="6" w:line="24" w:lineRule="atLeast"/>
        <w:ind w:right="0" w:hanging="370"/>
        <w:rPr>
          <w:sz w:val="24"/>
        </w:rPr>
      </w:pPr>
      <w:r w:rsidRPr="00083D22">
        <w:rPr>
          <w:sz w:val="24"/>
        </w:rPr>
        <w:t xml:space="preserve">Strony są zobowiązane w szczególności do:  </w:t>
      </w:r>
    </w:p>
    <w:p w14:paraId="4D836827" w14:textId="77777777" w:rsidR="004E5676" w:rsidRPr="00083D22" w:rsidRDefault="00E86AC0" w:rsidP="00C707C9">
      <w:pPr>
        <w:numPr>
          <w:ilvl w:val="1"/>
          <w:numId w:val="8"/>
        </w:numPr>
        <w:spacing w:line="24" w:lineRule="atLeast"/>
        <w:ind w:right="0" w:hanging="360"/>
        <w:rPr>
          <w:sz w:val="24"/>
        </w:rPr>
      </w:pPr>
      <w:r w:rsidRPr="00083D22">
        <w:rPr>
          <w:sz w:val="24"/>
        </w:rPr>
        <w:t xml:space="preserve">nieujawniania i nierozpowszechniania informacji poufnych drugiej Strony oraz niewykorzystywania informacji poufnych do celów innych niż realizacja umowy, </w:t>
      </w:r>
    </w:p>
    <w:p w14:paraId="453F74B0" w14:textId="77777777" w:rsidR="004E5676" w:rsidRPr="00083D22" w:rsidRDefault="00E86AC0" w:rsidP="00C707C9">
      <w:pPr>
        <w:numPr>
          <w:ilvl w:val="1"/>
          <w:numId w:val="8"/>
        </w:numPr>
        <w:spacing w:line="24" w:lineRule="atLeast"/>
        <w:ind w:right="0" w:hanging="360"/>
        <w:rPr>
          <w:sz w:val="24"/>
        </w:rPr>
      </w:pPr>
      <w:r w:rsidRPr="00083D22">
        <w:rPr>
          <w:sz w:val="24"/>
        </w:rPr>
        <w:t xml:space="preserve">przechowywania informacji poufnych drugiej Strony w sposób uniemożliwiający dostęp do nich osób nieuprawnionych oraz zabezpieczenia informacji poufnych drugiej Strony w taki sposób, w jaki Strona zabezpiecza własne tego rodzaju informacje. </w:t>
      </w:r>
    </w:p>
    <w:p w14:paraId="2E6C5995" w14:textId="77777777" w:rsidR="004E5676" w:rsidRPr="00083D22" w:rsidRDefault="00E86AC0" w:rsidP="00C707C9">
      <w:pPr>
        <w:numPr>
          <w:ilvl w:val="0"/>
          <w:numId w:val="8"/>
        </w:numPr>
        <w:spacing w:line="24" w:lineRule="atLeast"/>
        <w:ind w:right="0" w:hanging="370"/>
        <w:rPr>
          <w:sz w:val="24"/>
        </w:rPr>
      </w:pPr>
      <w:r w:rsidRPr="00083D22">
        <w:rPr>
          <w:sz w:val="24"/>
        </w:rPr>
        <w:t xml:space="preserve">Informacje poufne nie będą przez żadną ze Stron ujawniane, rozpowszechniane i udostępniane w jakikolwiek sposób osobom trzecim, bez wyraźniej, uprzedniej zgody drugiej Strony wyrażonej w formie pisemnej. </w:t>
      </w:r>
    </w:p>
    <w:p w14:paraId="0DB57436" w14:textId="77777777" w:rsidR="004E5676" w:rsidRPr="00083D22" w:rsidRDefault="00E86AC0" w:rsidP="00C707C9">
      <w:pPr>
        <w:numPr>
          <w:ilvl w:val="0"/>
          <w:numId w:val="8"/>
        </w:numPr>
        <w:spacing w:line="24" w:lineRule="atLeast"/>
        <w:ind w:right="0" w:hanging="370"/>
        <w:rPr>
          <w:sz w:val="24"/>
        </w:rPr>
      </w:pPr>
      <w:r w:rsidRPr="00083D22">
        <w:rPr>
          <w:sz w:val="24"/>
        </w:rPr>
        <w:t xml:space="preserve">Strony uprawnione są do przekazywania informacji poufnych swoim pracownikom lub współpracownikom wyłącznie, gdy jest to konieczne do wykonania umowy. W takim przypadku ponoszą odpowiedzialność za naruszenie zasad poufności przez pracowników lub współpracowników, jak za własne działania bądź zaniechania. </w:t>
      </w:r>
    </w:p>
    <w:p w14:paraId="0537EF3F" w14:textId="77777777" w:rsidR="004E5676" w:rsidRPr="00083D22" w:rsidRDefault="00E86AC0" w:rsidP="00C707C9">
      <w:pPr>
        <w:numPr>
          <w:ilvl w:val="0"/>
          <w:numId w:val="8"/>
        </w:numPr>
        <w:spacing w:line="24" w:lineRule="atLeast"/>
        <w:ind w:right="0" w:hanging="370"/>
        <w:rPr>
          <w:sz w:val="24"/>
        </w:rPr>
      </w:pPr>
      <w:r w:rsidRPr="00083D22">
        <w:rPr>
          <w:sz w:val="24"/>
        </w:rPr>
        <w:t xml:space="preserve">Postanowienia niniejszego paragrafu nie dotyczą informacji, które: </w:t>
      </w:r>
    </w:p>
    <w:p w14:paraId="4DE1FD22" w14:textId="77777777" w:rsidR="004E5676" w:rsidRPr="00083D22" w:rsidRDefault="00E86AC0" w:rsidP="00C707C9">
      <w:pPr>
        <w:numPr>
          <w:ilvl w:val="1"/>
          <w:numId w:val="8"/>
        </w:numPr>
        <w:spacing w:line="24" w:lineRule="atLeast"/>
        <w:ind w:right="0" w:hanging="360"/>
        <w:rPr>
          <w:sz w:val="24"/>
        </w:rPr>
      </w:pPr>
      <w:r w:rsidRPr="00083D22">
        <w:rPr>
          <w:sz w:val="24"/>
        </w:rPr>
        <w:t xml:space="preserve">są powszechnie znane, </w:t>
      </w:r>
    </w:p>
    <w:p w14:paraId="71B8D27F" w14:textId="77777777" w:rsidR="004E5676" w:rsidRPr="00083D22" w:rsidRDefault="00E86AC0" w:rsidP="00C707C9">
      <w:pPr>
        <w:numPr>
          <w:ilvl w:val="1"/>
          <w:numId w:val="8"/>
        </w:numPr>
        <w:spacing w:line="24" w:lineRule="atLeast"/>
        <w:ind w:right="0" w:hanging="360"/>
        <w:rPr>
          <w:sz w:val="24"/>
        </w:rPr>
      </w:pPr>
      <w:r w:rsidRPr="00083D22">
        <w:rPr>
          <w:sz w:val="24"/>
        </w:rPr>
        <w:t xml:space="preserve">zostały uzyskane przez Stronę we własnym zakresie, w sposób nienaruszający postanowień umowy oraz obowiązujących przepisów prawa, </w:t>
      </w:r>
    </w:p>
    <w:p w14:paraId="5A704779" w14:textId="77777777" w:rsidR="004E5676" w:rsidRPr="00083D22" w:rsidRDefault="00E86AC0" w:rsidP="00C707C9">
      <w:pPr>
        <w:numPr>
          <w:ilvl w:val="1"/>
          <w:numId w:val="8"/>
        </w:numPr>
        <w:spacing w:line="24" w:lineRule="atLeast"/>
        <w:ind w:right="0" w:hanging="360"/>
        <w:rPr>
          <w:sz w:val="24"/>
        </w:rPr>
      </w:pPr>
      <w:r w:rsidRPr="00083D22">
        <w:rPr>
          <w:sz w:val="24"/>
        </w:rPr>
        <w:t xml:space="preserve">ujawniane są zgodnie z bezwzględnie obowiązującymi przepisami prawa, na podstawie decyzji albo orzeczenia uprawnionego organu publicznego. </w:t>
      </w:r>
    </w:p>
    <w:p w14:paraId="2072D82F" w14:textId="77777777" w:rsidR="004E5676" w:rsidRPr="00083D22" w:rsidRDefault="00E86AC0" w:rsidP="00C707C9">
      <w:pPr>
        <w:numPr>
          <w:ilvl w:val="0"/>
          <w:numId w:val="8"/>
        </w:numPr>
        <w:spacing w:line="24" w:lineRule="atLeast"/>
        <w:ind w:right="0" w:hanging="370"/>
        <w:rPr>
          <w:sz w:val="24"/>
        </w:rPr>
      </w:pPr>
      <w:r w:rsidRPr="00083D22">
        <w:rPr>
          <w:sz w:val="24"/>
        </w:rPr>
        <w:lastRenderedPageBreak/>
        <w:t xml:space="preserve">W wypadku, gdy Strona zostanie zobowiązana nakazem sądu bądź organu publicznego do ujawnienia informacji poufnych albo konieczność ich ujawnienia będzie wynikała z przepisów prawa, zobowiązuje się ona niezwłocznie, pisemnie powiadomić o tym fakcie drugą Stronę oraz poinformować odbiorcę informacji poufnych o ich poufnym charakterze, chyba że jest to sprzeczne z prawem. </w:t>
      </w:r>
    </w:p>
    <w:p w14:paraId="70DC33C6" w14:textId="77777777" w:rsidR="004E5676" w:rsidRPr="00083D22" w:rsidRDefault="00E86AC0" w:rsidP="00C707C9">
      <w:pPr>
        <w:numPr>
          <w:ilvl w:val="0"/>
          <w:numId w:val="8"/>
        </w:numPr>
        <w:spacing w:line="24" w:lineRule="atLeast"/>
        <w:ind w:right="0" w:hanging="370"/>
        <w:rPr>
          <w:sz w:val="24"/>
        </w:rPr>
      </w:pPr>
      <w:r w:rsidRPr="00083D22">
        <w:rPr>
          <w:sz w:val="24"/>
        </w:rPr>
        <w:t xml:space="preserve">Zobowiązania Stron wynikające z niniejszego paragrafu są bezterminowe i wiążą Strony również w przypadku wykonania, wygaśnięcia lub rozwiązania Umowy. </w:t>
      </w:r>
    </w:p>
    <w:p w14:paraId="4ABB35AE" w14:textId="77777777" w:rsidR="004E5676" w:rsidRPr="00083D22" w:rsidRDefault="00E86AC0" w:rsidP="00C707C9">
      <w:pPr>
        <w:numPr>
          <w:ilvl w:val="0"/>
          <w:numId w:val="8"/>
        </w:numPr>
        <w:spacing w:after="99" w:line="24" w:lineRule="atLeast"/>
        <w:ind w:right="0" w:hanging="370"/>
        <w:rPr>
          <w:sz w:val="24"/>
        </w:rPr>
      </w:pPr>
      <w:r w:rsidRPr="00083D22">
        <w:rPr>
          <w:sz w:val="24"/>
        </w:rPr>
        <w:t xml:space="preserve">Na mocy niniejszej umowy Wykonawca przenosi na własność Zamawiającego wyłącznie prawo do własności ograniczonej liczby egzemplarzy materiałów dydaktycznych dostarczonych uczestnikom warsztatów w ilości odpowiadającej liczbie uczestników warsztatów. </w:t>
      </w:r>
    </w:p>
    <w:p w14:paraId="0B072CB4" w14:textId="77777777" w:rsidR="004E5676" w:rsidRPr="00083D22" w:rsidRDefault="00E86AC0" w:rsidP="00C707C9">
      <w:pPr>
        <w:pStyle w:val="Nagwek1"/>
        <w:spacing w:line="24" w:lineRule="atLeast"/>
        <w:ind w:left="-5"/>
      </w:pPr>
      <w:r w:rsidRPr="00083D22">
        <w:t xml:space="preserve">§ 9. Współpraca stron </w:t>
      </w:r>
    </w:p>
    <w:p w14:paraId="2D4ABCB9" w14:textId="09DC55EC" w:rsidR="004E5676" w:rsidRPr="00083D22" w:rsidRDefault="00C707C9" w:rsidP="00C707C9">
      <w:pPr>
        <w:spacing w:line="24" w:lineRule="atLeast"/>
        <w:ind w:left="0" w:right="0" w:firstLine="0"/>
        <w:rPr>
          <w:sz w:val="24"/>
        </w:rPr>
      </w:pPr>
      <w:r w:rsidRPr="00083D22">
        <w:rPr>
          <w:sz w:val="24"/>
        </w:rPr>
        <w:t xml:space="preserve">1. </w:t>
      </w:r>
      <w:r w:rsidR="00E86AC0" w:rsidRPr="00083D22">
        <w:rPr>
          <w:sz w:val="24"/>
        </w:rPr>
        <w:t xml:space="preserve">Osobami wskazanymi do kontaktu w sprawie obsługi Umowy, a także upoważnionymi do akceptowania oraz podpisania protokołu odbioru, o których mowa w Umowie, są: </w:t>
      </w:r>
      <w:r w:rsidR="00E86AC0" w:rsidRPr="00083D22">
        <w:rPr>
          <w:i/>
          <w:sz w:val="24"/>
        </w:rPr>
        <w:t xml:space="preserve"> </w:t>
      </w:r>
    </w:p>
    <w:p w14:paraId="2736DC0D" w14:textId="77777777" w:rsidR="004E5676" w:rsidRPr="00083D22" w:rsidRDefault="00E86AC0" w:rsidP="00C707C9">
      <w:pPr>
        <w:numPr>
          <w:ilvl w:val="1"/>
          <w:numId w:val="9"/>
        </w:numPr>
        <w:spacing w:line="24" w:lineRule="atLeast"/>
        <w:ind w:left="284" w:right="0" w:hanging="284"/>
        <w:rPr>
          <w:sz w:val="24"/>
        </w:rPr>
      </w:pPr>
      <w:r w:rsidRPr="00083D22">
        <w:rPr>
          <w:sz w:val="24"/>
        </w:rPr>
        <w:t xml:space="preserve">po stronie Zamawiającego: </w:t>
      </w:r>
      <w:r w:rsidRPr="00083D22">
        <w:rPr>
          <w:i/>
          <w:sz w:val="24"/>
        </w:rPr>
        <w:t xml:space="preserve"> </w:t>
      </w:r>
    </w:p>
    <w:p w14:paraId="7EA4A633" w14:textId="77777777" w:rsidR="004E5676" w:rsidRPr="00083D22" w:rsidRDefault="00E86AC0" w:rsidP="00C707C9">
      <w:pPr>
        <w:spacing w:line="24" w:lineRule="atLeast"/>
        <w:ind w:left="284" w:right="0" w:hanging="284"/>
        <w:rPr>
          <w:sz w:val="24"/>
        </w:rPr>
      </w:pPr>
      <w:r w:rsidRPr="00083D22">
        <w:rPr>
          <w:sz w:val="24"/>
        </w:rPr>
        <w:t>……………………………………………………………</w:t>
      </w:r>
      <w:r w:rsidRPr="00083D22">
        <w:rPr>
          <w:i/>
          <w:sz w:val="24"/>
        </w:rPr>
        <w:t xml:space="preserve"> </w:t>
      </w:r>
    </w:p>
    <w:p w14:paraId="0D88FDAC" w14:textId="77777777" w:rsidR="004E5676" w:rsidRPr="00083D22" w:rsidRDefault="00E86AC0" w:rsidP="00C707C9">
      <w:pPr>
        <w:spacing w:after="6" w:line="24" w:lineRule="atLeast"/>
        <w:ind w:left="284" w:right="0" w:hanging="284"/>
        <w:rPr>
          <w:sz w:val="24"/>
        </w:rPr>
      </w:pPr>
      <w:r w:rsidRPr="00083D22">
        <w:rPr>
          <w:sz w:val="24"/>
        </w:rPr>
        <w:t>e-mail ……………………………….  tel. ………………………………………..</w:t>
      </w:r>
      <w:r w:rsidRPr="00083D22">
        <w:rPr>
          <w:i/>
          <w:sz w:val="24"/>
        </w:rPr>
        <w:t xml:space="preserve"> </w:t>
      </w:r>
    </w:p>
    <w:p w14:paraId="5B786ECC" w14:textId="77777777" w:rsidR="004E5676" w:rsidRPr="00083D22" w:rsidRDefault="00E86AC0" w:rsidP="00C707C9">
      <w:pPr>
        <w:numPr>
          <w:ilvl w:val="1"/>
          <w:numId w:val="9"/>
        </w:numPr>
        <w:spacing w:line="24" w:lineRule="atLeast"/>
        <w:ind w:left="284" w:right="0" w:hanging="284"/>
        <w:rPr>
          <w:sz w:val="24"/>
        </w:rPr>
      </w:pPr>
      <w:r w:rsidRPr="00083D22">
        <w:rPr>
          <w:sz w:val="24"/>
        </w:rPr>
        <w:t>po stronie Wykonawcy:</w:t>
      </w:r>
      <w:r w:rsidRPr="00083D22">
        <w:rPr>
          <w:i/>
          <w:sz w:val="24"/>
        </w:rPr>
        <w:t xml:space="preserve"> </w:t>
      </w:r>
    </w:p>
    <w:p w14:paraId="363F749B" w14:textId="77777777" w:rsidR="004E5676" w:rsidRPr="00083D22" w:rsidRDefault="00E86AC0" w:rsidP="00C707C9">
      <w:pPr>
        <w:numPr>
          <w:ilvl w:val="3"/>
          <w:numId w:val="10"/>
        </w:numPr>
        <w:spacing w:line="24" w:lineRule="atLeast"/>
        <w:ind w:left="284" w:right="0" w:hanging="284"/>
        <w:rPr>
          <w:sz w:val="24"/>
        </w:rPr>
      </w:pPr>
      <w:r w:rsidRPr="00083D22">
        <w:rPr>
          <w:sz w:val="24"/>
        </w:rPr>
        <w:t xml:space="preserve">osoby do kontaktu w sprawie obsługi Umowy:  </w:t>
      </w:r>
    </w:p>
    <w:p w14:paraId="1274D2E7" w14:textId="77777777" w:rsidR="00C707C9" w:rsidRPr="00083D22" w:rsidRDefault="00E86AC0" w:rsidP="00C707C9">
      <w:pPr>
        <w:spacing w:line="24" w:lineRule="atLeast"/>
        <w:ind w:left="284" w:right="0" w:hanging="284"/>
        <w:rPr>
          <w:sz w:val="24"/>
        </w:rPr>
      </w:pPr>
      <w:r w:rsidRPr="00083D22">
        <w:rPr>
          <w:sz w:val="24"/>
        </w:rPr>
        <w:t>…………………………………………………..</w:t>
      </w:r>
    </w:p>
    <w:p w14:paraId="4EB2DA71" w14:textId="2B541573" w:rsidR="004E5676" w:rsidRPr="00083D22" w:rsidRDefault="00E86AC0" w:rsidP="00C707C9">
      <w:pPr>
        <w:spacing w:line="24" w:lineRule="atLeast"/>
        <w:ind w:left="284" w:right="0" w:hanging="284"/>
        <w:rPr>
          <w:sz w:val="24"/>
        </w:rPr>
      </w:pPr>
      <w:r w:rsidRPr="00083D22">
        <w:rPr>
          <w:sz w:val="24"/>
        </w:rPr>
        <w:t xml:space="preserve">e-mail: …………………………………… tel.: ……………………………….   </w:t>
      </w:r>
    </w:p>
    <w:p w14:paraId="3E72FFD6" w14:textId="77777777" w:rsidR="004E5676" w:rsidRPr="00083D22" w:rsidRDefault="00E86AC0" w:rsidP="00C707C9">
      <w:pPr>
        <w:numPr>
          <w:ilvl w:val="3"/>
          <w:numId w:val="10"/>
        </w:numPr>
        <w:spacing w:line="24" w:lineRule="atLeast"/>
        <w:ind w:left="284" w:right="0" w:hanging="284"/>
        <w:rPr>
          <w:sz w:val="24"/>
        </w:rPr>
      </w:pPr>
      <w:r w:rsidRPr="00083D22">
        <w:rPr>
          <w:sz w:val="24"/>
        </w:rPr>
        <w:t xml:space="preserve">osoby upoważnione do akceptacji i podpisania protokołu: </w:t>
      </w:r>
    </w:p>
    <w:p w14:paraId="2D31BA0A" w14:textId="77777777" w:rsidR="00C707C9" w:rsidRPr="00083D22" w:rsidRDefault="00E86AC0" w:rsidP="00C707C9">
      <w:pPr>
        <w:spacing w:line="24" w:lineRule="atLeast"/>
        <w:ind w:left="284" w:right="802" w:hanging="284"/>
        <w:rPr>
          <w:sz w:val="24"/>
        </w:rPr>
      </w:pPr>
      <w:r w:rsidRPr="00083D22">
        <w:rPr>
          <w:sz w:val="24"/>
        </w:rPr>
        <w:t xml:space="preserve">………………………………………………….. </w:t>
      </w:r>
    </w:p>
    <w:p w14:paraId="5CCD85F7" w14:textId="46E7C330" w:rsidR="004E5676" w:rsidRPr="00083D22" w:rsidRDefault="00E86AC0" w:rsidP="00C707C9">
      <w:pPr>
        <w:spacing w:line="24" w:lineRule="atLeast"/>
        <w:ind w:left="284" w:right="802" w:hanging="284"/>
        <w:rPr>
          <w:sz w:val="24"/>
        </w:rPr>
      </w:pPr>
      <w:r w:rsidRPr="00083D22">
        <w:rPr>
          <w:sz w:val="24"/>
        </w:rPr>
        <w:t>e-mail: …………………………………… tel.: ……………………….</w:t>
      </w:r>
      <w:r w:rsidR="00C707C9" w:rsidRPr="00083D22">
        <w:rPr>
          <w:sz w:val="24"/>
        </w:rPr>
        <w:t>...........</w:t>
      </w:r>
    </w:p>
    <w:p w14:paraId="53992AAC" w14:textId="7DFF4BFD" w:rsidR="004E5676" w:rsidRPr="00083D22" w:rsidRDefault="00C707C9" w:rsidP="00C707C9">
      <w:pPr>
        <w:spacing w:line="24" w:lineRule="atLeast"/>
        <w:ind w:left="0" w:right="0" w:firstLine="0"/>
        <w:rPr>
          <w:sz w:val="24"/>
        </w:rPr>
      </w:pPr>
      <w:r w:rsidRPr="00083D22">
        <w:rPr>
          <w:sz w:val="24"/>
        </w:rPr>
        <w:t xml:space="preserve">2. </w:t>
      </w:r>
      <w:r w:rsidR="00E86AC0" w:rsidRPr="00083D22">
        <w:rPr>
          <w:sz w:val="24"/>
        </w:rPr>
        <w:t>Zmiana adresów do korespondencji email oraz osób wymienionych w ust. 1 nie</w:t>
      </w:r>
      <w:r w:rsidRPr="00083D22">
        <w:rPr>
          <w:sz w:val="24"/>
        </w:rPr>
        <w:t xml:space="preserve"> </w:t>
      </w:r>
      <w:r w:rsidR="00E86AC0" w:rsidRPr="00083D22">
        <w:rPr>
          <w:sz w:val="24"/>
        </w:rPr>
        <w:t xml:space="preserve">wymaga aneksu do umowy, przy czym zmiana osób upoważnionych, wskazanych w ust. 1 wymaga poinformowania drugiej Strony drogą elektroniczną na adresy e-mail wskazane w ust. 1. </w:t>
      </w:r>
    </w:p>
    <w:p w14:paraId="3606EF70" w14:textId="32C620A8" w:rsidR="004E5676" w:rsidRPr="00083D22" w:rsidRDefault="00C707C9" w:rsidP="00C707C9">
      <w:pPr>
        <w:spacing w:line="24" w:lineRule="atLeast"/>
        <w:ind w:left="0" w:right="0" w:firstLine="0"/>
        <w:rPr>
          <w:sz w:val="24"/>
        </w:rPr>
      </w:pPr>
      <w:r w:rsidRPr="00083D22">
        <w:rPr>
          <w:sz w:val="24"/>
        </w:rPr>
        <w:t xml:space="preserve">3. </w:t>
      </w:r>
      <w:r w:rsidR="00E86AC0" w:rsidRPr="00083D22">
        <w:rPr>
          <w:sz w:val="24"/>
        </w:rPr>
        <w:t xml:space="preserve">W przypadku zmiany adresu do doręczeń powyższych zawiadomień, każda ze Stron powiadomi o tym drugą Stronę mailowo, z odpowiednim wyprzedzeniem.  </w:t>
      </w:r>
    </w:p>
    <w:p w14:paraId="431C6531" w14:textId="77777777" w:rsidR="004E5676" w:rsidRPr="00083D22" w:rsidRDefault="00E86AC0" w:rsidP="00C707C9">
      <w:pPr>
        <w:spacing w:line="24" w:lineRule="atLeast"/>
        <w:ind w:left="0" w:right="0" w:firstLine="0"/>
        <w:rPr>
          <w:sz w:val="24"/>
        </w:rPr>
      </w:pPr>
      <w:r w:rsidRPr="00083D22">
        <w:rPr>
          <w:sz w:val="24"/>
        </w:rPr>
        <w:t xml:space="preserve">W przypadku niedopełnienia tego obowiązku doręczenia dokonane na poprzedni adres uznaje się za skuteczne. </w:t>
      </w:r>
    </w:p>
    <w:p w14:paraId="55422C9F" w14:textId="1C431683" w:rsidR="004E5676" w:rsidRPr="00083D22" w:rsidRDefault="00E86AC0" w:rsidP="00C707C9">
      <w:pPr>
        <w:pStyle w:val="Nagwek1"/>
        <w:spacing w:line="24" w:lineRule="atLeast"/>
        <w:ind w:left="-5"/>
      </w:pPr>
      <w:r w:rsidRPr="00083D22">
        <w:t>§ 1</w:t>
      </w:r>
      <w:r w:rsidR="00474C18" w:rsidRPr="00083D22">
        <w:t>0</w:t>
      </w:r>
      <w:r w:rsidRPr="00083D22">
        <w:t xml:space="preserve">. Ochrona danych osobowych </w:t>
      </w:r>
    </w:p>
    <w:p w14:paraId="66B6AD1F" w14:textId="77777777" w:rsidR="004E5676" w:rsidRPr="00083D22" w:rsidRDefault="00E86AC0" w:rsidP="00C707C9">
      <w:pPr>
        <w:spacing w:after="4" w:line="24" w:lineRule="atLeast"/>
        <w:ind w:left="-15" w:right="-4" w:firstLine="0"/>
        <w:rPr>
          <w:sz w:val="24"/>
        </w:rPr>
      </w:pPr>
      <w:r w:rsidRPr="00083D22">
        <w:rPr>
          <w:sz w:val="24"/>
        </w:rPr>
        <w:t xml:space="preserve">1. Dane osobowe Wykonawcy są przetwarzane - na podstawie art. 6 ust. 1 lit. b) Rozporządzenia Parlamentu Europejskiego i Rady (UE) 2016/679 z dnia 27 kwietnia 2016 r. w sprawie ochrony osób fizycznych w związku z przetwarzaniem danych osobowych i w sprawie swobodnego przepływu takich danych oraz uchylenia dyrektywy 95/46/WE (Dz. Urz. UE L 2016, Nr 119, s. 1), zwanego dalej RODO - wyłącznie na potrzeby wykonania umowy. </w:t>
      </w:r>
    </w:p>
    <w:p w14:paraId="091C648B" w14:textId="77777777" w:rsidR="004E5676" w:rsidRPr="00083D22" w:rsidRDefault="00E86AC0" w:rsidP="00C707C9">
      <w:pPr>
        <w:spacing w:after="4" w:line="24" w:lineRule="atLeast"/>
        <w:ind w:left="-15" w:right="-4" w:firstLine="0"/>
        <w:rPr>
          <w:sz w:val="24"/>
        </w:rPr>
      </w:pPr>
      <w:r w:rsidRPr="00083D22">
        <w:rPr>
          <w:sz w:val="24"/>
        </w:rPr>
        <w:t xml:space="preserve">Wykonawcy nie jest zobowiązany do podania swych danych osobowych. Jednakże konsekwencją nie podania danych osobowych jest nie zawarcie umowy, gdyż dane te są niezbędne do wykonania tej czynności. Administratorem danych osobowych </w:t>
      </w:r>
      <w:r w:rsidRPr="00083D22">
        <w:rPr>
          <w:sz w:val="24"/>
        </w:rPr>
        <w:lastRenderedPageBreak/>
        <w:t xml:space="preserve">Wykonawcy jest Fundacja Domena Rozwoju z siedzibą przy ul. Mariackiej 37 w Katowicach.  </w:t>
      </w:r>
    </w:p>
    <w:p w14:paraId="2149D9A7" w14:textId="77777777" w:rsidR="004E5676" w:rsidRPr="00083D22" w:rsidRDefault="00E86AC0" w:rsidP="00C707C9">
      <w:pPr>
        <w:spacing w:after="31" w:line="24" w:lineRule="atLeast"/>
        <w:ind w:left="-15" w:right="-4" w:firstLine="0"/>
        <w:rPr>
          <w:sz w:val="24"/>
        </w:rPr>
      </w:pPr>
      <w:r w:rsidRPr="00083D22">
        <w:rPr>
          <w:sz w:val="24"/>
        </w:rPr>
        <w:t xml:space="preserve">Decyzje, w oparciu o podane przez Wykonawcę dane, nie są podejmowane w sposób zautomatyzowany. Dane osobowe będą przechowywane do przedawnienia ewentualnych roszczeń i wykonania obowiązków wynikających z przepisów prawa. Odbiorcami danych osobowych Wykonawcy będą osoby lub podmioty, którym zostanie udostępniona umowa, lub dokumentacja postępowania zakończonego podpisaniem niniejszej umowy, w oparciu o przepisy prawa lub w oparciu o obowiązujące u Zamawiającego procedury. </w:t>
      </w:r>
    </w:p>
    <w:p w14:paraId="292F9524" w14:textId="77777777" w:rsidR="004E5676" w:rsidRPr="00083D22" w:rsidRDefault="00E86AC0" w:rsidP="00C707C9">
      <w:pPr>
        <w:spacing w:after="4" w:line="24" w:lineRule="atLeast"/>
        <w:ind w:left="-15" w:right="-4" w:firstLine="0"/>
        <w:rPr>
          <w:sz w:val="24"/>
        </w:rPr>
      </w:pPr>
      <w:r w:rsidRPr="00083D22">
        <w:rPr>
          <w:sz w:val="24"/>
        </w:rPr>
        <w:t xml:space="preserve">Wykonawca ma prawo żądania dostępu do swych danych; ich sprostowania, przeniesienia oraz ograniczenia przetwarzania (z zastrzeżeniem przypadku, o którym mowa w art. 18 ust. 2 RODO). Ma również prawo do wniesienia skargi do organu nadzorczego w rozumieniu przepisów o ochronie danych osobowych w każdym przypadku zaistnienia podejrzenia że przetwarzanie jego danych osobowych następuje z naruszeniem powszechnie obowiązujących przepisów prawa. W zakresie określonym w art. 17 ust. 3 lit. d) oraz e) RODO Wykonawcy nie przysługuje prawo do usunięcia danych osobowych. Uwaga: </w:t>
      </w:r>
    </w:p>
    <w:p w14:paraId="217945C5" w14:textId="77777777" w:rsidR="004E5676" w:rsidRPr="00083D22" w:rsidRDefault="00E86AC0" w:rsidP="00C707C9">
      <w:pPr>
        <w:spacing w:after="4" w:line="24" w:lineRule="atLeast"/>
        <w:ind w:left="-15" w:right="-4" w:firstLine="0"/>
        <w:rPr>
          <w:sz w:val="24"/>
        </w:rPr>
      </w:pPr>
      <w:r w:rsidRPr="00083D22">
        <w:rPr>
          <w:sz w:val="24"/>
        </w:rPr>
        <w:t xml:space="preserve">Punkt ma zastosowanie jeśli Wykonawca jest osobą fizyczną lub osobą fizyczną prowadząca działalność gospodarczą lub działa przez pełnomocnika będącego osobą fizyczną lub członków organu zarządzającego będących osobami fizycznymi. </w:t>
      </w:r>
    </w:p>
    <w:p w14:paraId="4476592D" w14:textId="77777777" w:rsidR="004E5676" w:rsidRPr="00083D22" w:rsidRDefault="00E86AC0" w:rsidP="00C707C9">
      <w:pPr>
        <w:spacing w:after="89" w:line="24" w:lineRule="atLeast"/>
        <w:ind w:left="-15" w:right="-4" w:firstLine="0"/>
        <w:rPr>
          <w:sz w:val="24"/>
        </w:rPr>
      </w:pPr>
      <w:r w:rsidRPr="00083D22">
        <w:rPr>
          <w:sz w:val="24"/>
        </w:rPr>
        <w:t>2. Wykonawca oświadcza, że wypełnił, i w razie potrzeby będzie wypełniał, w imieniu Zamawiającego, ciążące na nim obowiązki informacyjne - przewidziane w art. 13 lub art. 14 RODO - wobec osób fizycznych i osób fizycznych prowadzących działalność gospodarczą i pełnomocników będących osobami fizycznymi i członów organów zarządzających będących osobami fizycznymi, od których dane osobowe bezpośrednio lub pośrednio pozyskał lub będzie pozyskiwał w celu wykonania umowy, a które to dane przekazał lub przekaże Zamawiającemu.</w:t>
      </w:r>
      <w:r w:rsidRPr="00083D22">
        <w:rPr>
          <w:b/>
          <w:sz w:val="24"/>
        </w:rPr>
        <w:t xml:space="preserve"> </w:t>
      </w:r>
    </w:p>
    <w:p w14:paraId="0B47FF8C" w14:textId="0BAEEEB4" w:rsidR="004E5676" w:rsidRPr="00083D22" w:rsidRDefault="00E86AC0" w:rsidP="00C707C9">
      <w:pPr>
        <w:pStyle w:val="Nagwek1"/>
        <w:spacing w:after="32" w:line="24" w:lineRule="atLeast"/>
        <w:ind w:left="-5"/>
      </w:pPr>
      <w:r w:rsidRPr="00083D22">
        <w:t>§ 1</w:t>
      </w:r>
      <w:r w:rsidR="00EB5E2C" w:rsidRPr="00083D22">
        <w:t>1</w:t>
      </w:r>
      <w:r w:rsidRPr="00083D22">
        <w:t xml:space="preserve">. Postanowienia końcowe </w:t>
      </w:r>
    </w:p>
    <w:p w14:paraId="64235C6C" w14:textId="77777777" w:rsidR="004E5676" w:rsidRPr="00083D22" w:rsidRDefault="00E86AC0" w:rsidP="00C707C9">
      <w:pPr>
        <w:numPr>
          <w:ilvl w:val="0"/>
          <w:numId w:val="11"/>
        </w:numPr>
        <w:spacing w:line="24" w:lineRule="atLeast"/>
        <w:ind w:right="0" w:hanging="360"/>
        <w:rPr>
          <w:sz w:val="24"/>
        </w:rPr>
      </w:pPr>
      <w:r w:rsidRPr="00083D22">
        <w:rPr>
          <w:sz w:val="24"/>
        </w:rPr>
        <w:t xml:space="preserve">Wszelkie zmiany umowy będą wymagały formy pisemnej pod rygorem nieważności </w:t>
      </w:r>
    </w:p>
    <w:p w14:paraId="3B9D8EC6" w14:textId="77777777" w:rsidR="004E5676" w:rsidRPr="00083D22" w:rsidRDefault="00E86AC0" w:rsidP="00C707C9">
      <w:pPr>
        <w:numPr>
          <w:ilvl w:val="0"/>
          <w:numId w:val="11"/>
        </w:numPr>
        <w:spacing w:after="77" w:line="24" w:lineRule="atLeast"/>
        <w:ind w:right="0" w:hanging="360"/>
        <w:rPr>
          <w:sz w:val="24"/>
        </w:rPr>
      </w:pPr>
      <w:r w:rsidRPr="00083D22">
        <w:rPr>
          <w:sz w:val="24"/>
        </w:rPr>
        <w:t xml:space="preserve">W sprawach nieuregulowanych umową mają zastosowanie przepisy ustaw: Kodeks cywilny, przepisy o ochronie danych osobowych. </w:t>
      </w:r>
    </w:p>
    <w:p w14:paraId="267B1F38" w14:textId="77777777" w:rsidR="004E5676" w:rsidRPr="00083D22" w:rsidRDefault="00E86AC0" w:rsidP="00C707C9">
      <w:pPr>
        <w:numPr>
          <w:ilvl w:val="0"/>
          <w:numId w:val="11"/>
        </w:numPr>
        <w:spacing w:after="72" w:line="24" w:lineRule="atLeast"/>
        <w:ind w:right="0" w:hanging="360"/>
        <w:rPr>
          <w:sz w:val="24"/>
        </w:rPr>
      </w:pPr>
      <w:r w:rsidRPr="00083D22">
        <w:rPr>
          <w:sz w:val="24"/>
        </w:rPr>
        <w:t xml:space="preserve">Spory wynikłe z umowy rozstrzygać będzie sąd powszechny, właściwy miejscowo dla siedziby Zamawiającego. </w:t>
      </w:r>
    </w:p>
    <w:p w14:paraId="5C69604A" w14:textId="77777777" w:rsidR="004E5676" w:rsidRPr="00083D22" w:rsidRDefault="00E86AC0" w:rsidP="00C707C9">
      <w:pPr>
        <w:numPr>
          <w:ilvl w:val="0"/>
          <w:numId w:val="11"/>
        </w:numPr>
        <w:spacing w:after="76" w:line="24" w:lineRule="atLeast"/>
        <w:ind w:right="0" w:hanging="360"/>
        <w:rPr>
          <w:sz w:val="24"/>
        </w:rPr>
      </w:pPr>
      <w:r w:rsidRPr="00083D22">
        <w:rPr>
          <w:sz w:val="24"/>
        </w:rPr>
        <w:t xml:space="preserve">Umowę sporządzono w dwóch jednobrzmiących egzemplarzach, po jednym dla każdej ze Stron. </w:t>
      </w:r>
    </w:p>
    <w:p w14:paraId="519FD285" w14:textId="77777777" w:rsidR="004E5676" w:rsidRPr="00083D22" w:rsidRDefault="00E86AC0" w:rsidP="00C707C9">
      <w:pPr>
        <w:numPr>
          <w:ilvl w:val="0"/>
          <w:numId w:val="11"/>
        </w:numPr>
        <w:spacing w:line="24" w:lineRule="atLeast"/>
        <w:ind w:right="0" w:hanging="360"/>
        <w:rPr>
          <w:sz w:val="24"/>
        </w:rPr>
      </w:pPr>
      <w:r w:rsidRPr="00083D22">
        <w:rPr>
          <w:sz w:val="24"/>
        </w:rPr>
        <w:t xml:space="preserve">Integralną częścią umowy są niżej wymienione załączniki: </w:t>
      </w:r>
    </w:p>
    <w:p w14:paraId="7B5C17C6" w14:textId="77777777" w:rsidR="004E5676" w:rsidRPr="00083D22" w:rsidRDefault="00E86AC0" w:rsidP="00C707C9">
      <w:pPr>
        <w:spacing w:line="24" w:lineRule="atLeast"/>
        <w:ind w:left="370" w:right="0"/>
        <w:rPr>
          <w:sz w:val="24"/>
        </w:rPr>
      </w:pPr>
      <w:r w:rsidRPr="00083D22">
        <w:rPr>
          <w:sz w:val="24"/>
        </w:rPr>
        <w:t>Załącznik nr 1 – Zapytanie Ofertowe,</w:t>
      </w:r>
      <w:r w:rsidRPr="00083D22">
        <w:rPr>
          <w:i/>
          <w:sz w:val="24"/>
        </w:rPr>
        <w:t xml:space="preserve"> </w:t>
      </w:r>
    </w:p>
    <w:p w14:paraId="1708F082" w14:textId="77777777" w:rsidR="004E5676" w:rsidRPr="00083D22" w:rsidRDefault="00E86AC0" w:rsidP="00C707C9">
      <w:pPr>
        <w:spacing w:after="15" w:line="24" w:lineRule="atLeast"/>
        <w:ind w:left="370" w:right="0"/>
        <w:rPr>
          <w:sz w:val="24"/>
        </w:rPr>
      </w:pPr>
      <w:r w:rsidRPr="00083D22">
        <w:rPr>
          <w:sz w:val="24"/>
        </w:rPr>
        <w:t xml:space="preserve">Załącznik nr 2 – Oferta Wykonawcy, </w:t>
      </w:r>
    </w:p>
    <w:p w14:paraId="4CFF5C27" w14:textId="77777777" w:rsidR="004E5676" w:rsidRPr="00083D22" w:rsidRDefault="00E86AC0" w:rsidP="00C707C9">
      <w:pPr>
        <w:spacing w:line="24" w:lineRule="atLeast"/>
        <w:ind w:left="370" w:right="0"/>
        <w:rPr>
          <w:sz w:val="24"/>
        </w:rPr>
      </w:pPr>
      <w:r w:rsidRPr="00083D22">
        <w:rPr>
          <w:sz w:val="24"/>
        </w:rPr>
        <w:t xml:space="preserve">Załącznik nr 3 - Klauzula informacyjna dla Wykonawcy </w:t>
      </w:r>
    </w:p>
    <w:p w14:paraId="1CD82D9A" w14:textId="77777777" w:rsidR="00C707C9" w:rsidRPr="00083D22" w:rsidRDefault="00E86AC0" w:rsidP="00C707C9">
      <w:pPr>
        <w:tabs>
          <w:tab w:val="center" w:pos="1473"/>
          <w:tab w:val="center" w:pos="2833"/>
          <w:tab w:val="center" w:pos="3541"/>
          <w:tab w:val="center" w:pos="4249"/>
          <w:tab w:val="center" w:pos="4957"/>
          <w:tab w:val="center" w:pos="5665"/>
          <w:tab w:val="center" w:pos="7198"/>
        </w:tabs>
        <w:spacing w:after="0" w:line="24" w:lineRule="atLeast"/>
        <w:ind w:left="0" w:right="0" w:firstLine="0"/>
        <w:rPr>
          <w:rFonts w:eastAsia="Calibri"/>
          <w:sz w:val="24"/>
        </w:rPr>
      </w:pPr>
      <w:r w:rsidRPr="00083D22">
        <w:rPr>
          <w:rFonts w:eastAsia="Calibri"/>
          <w:sz w:val="24"/>
        </w:rPr>
        <w:tab/>
      </w:r>
    </w:p>
    <w:p w14:paraId="5A32BBEB" w14:textId="5E3E733F" w:rsidR="004E5676" w:rsidRPr="00083D22" w:rsidRDefault="00E86AC0" w:rsidP="00C707C9">
      <w:pPr>
        <w:tabs>
          <w:tab w:val="center" w:pos="1473"/>
          <w:tab w:val="center" w:pos="2833"/>
          <w:tab w:val="center" w:pos="3541"/>
          <w:tab w:val="center" w:pos="4249"/>
          <w:tab w:val="center" w:pos="4957"/>
          <w:tab w:val="center" w:pos="5665"/>
          <w:tab w:val="center" w:pos="7198"/>
        </w:tabs>
        <w:spacing w:after="0" w:line="24" w:lineRule="atLeast"/>
        <w:ind w:left="0" w:right="0" w:firstLine="0"/>
        <w:rPr>
          <w:sz w:val="24"/>
        </w:rPr>
      </w:pPr>
      <w:r w:rsidRPr="00083D22">
        <w:rPr>
          <w:b/>
          <w:sz w:val="24"/>
        </w:rPr>
        <w:t xml:space="preserve">WYKONAWCA  </w:t>
      </w:r>
      <w:r w:rsidRPr="00083D22">
        <w:rPr>
          <w:b/>
          <w:sz w:val="24"/>
        </w:rPr>
        <w:tab/>
        <w:t xml:space="preserve"> </w:t>
      </w:r>
      <w:r w:rsidRPr="00083D22">
        <w:rPr>
          <w:b/>
          <w:sz w:val="24"/>
        </w:rPr>
        <w:tab/>
        <w:t xml:space="preserve"> </w:t>
      </w:r>
      <w:r w:rsidRPr="00083D22">
        <w:rPr>
          <w:b/>
          <w:sz w:val="24"/>
        </w:rPr>
        <w:tab/>
        <w:t xml:space="preserve"> </w:t>
      </w:r>
      <w:r w:rsidRPr="00083D22">
        <w:rPr>
          <w:b/>
          <w:sz w:val="24"/>
        </w:rPr>
        <w:tab/>
        <w:t xml:space="preserve"> </w:t>
      </w:r>
      <w:r w:rsidRPr="00083D22">
        <w:rPr>
          <w:b/>
          <w:sz w:val="24"/>
        </w:rPr>
        <w:tab/>
        <w:t xml:space="preserve"> </w:t>
      </w:r>
      <w:r w:rsidRPr="00083D22">
        <w:rPr>
          <w:b/>
          <w:sz w:val="24"/>
        </w:rPr>
        <w:tab/>
        <w:t xml:space="preserve">ZAMAWIAJĄCY </w:t>
      </w:r>
    </w:p>
    <w:sectPr w:rsidR="004E5676" w:rsidRPr="00083D22">
      <w:headerReference w:type="even" r:id="rId7"/>
      <w:headerReference w:type="default" r:id="rId8"/>
      <w:footerReference w:type="even" r:id="rId9"/>
      <w:footerReference w:type="default" r:id="rId10"/>
      <w:headerReference w:type="first" r:id="rId11"/>
      <w:footerReference w:type="first" r:id="rId12"/>
      <w:pgSz w:w="11906" w:h="16838"/>
      <w:pgMar w:top="1528" w:right="1411" w:bottom="2270" w:left="1419"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C50D3" w14:textId="77777777" w:rsidR="00E21D6F" w:rsidRDefault="00E21D6F">
      <w:pPr>
        <w:spacing w:after="0" w:line="240" w:lineRule="auto"/>
      </w:pPr>
      <w:r>
        <w:separator/>
      </w:r>
    </w:p>
  </w:endnote>
  <w:endnote w:type="continuationSeparator" w:id="0">
    <w:p w14:paraId="714B7DE6" w14:textId="77777777" w:rsidR="00E21D6F" w:rsidRDefault="00E21D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DF426" w14:textId="77777777" w:rsidR="004E5676" w:rsidRDefault="00E86AC0">
    <w:pPr>
      <w:spacing w:after="0" w:line="259" w:lineRule="auto"/>
      <w:ind w:left="0" w:right="0" w:firstLine="0"/>
    </w:pPr>
    <w:r>
      <w:fldChar w:fldCharType="begin"/>
    </w:r>
    <w:r>
      <w:instrText xml:space="preserve"> PAGE   \* MERGEFORMAT </w:instrText>
    </w:r>
    <w:r>
      <w:fldChar w:fldCharType="separate"/>
    </w:r>
    <w:r>
      <w:rPr>
        <w:rFonts w:ascii="Calibri" w:eastAsia="Calibri" w:hAnsi="Calibri" w:cs="Calibri"/>
        <w:sz w:val="24"/>
      </w:rPr>
      <w:t>1</w:t>
    </w:r>
    <w:r>
      <w:rPr>
        <w:rFonts w:ascii="Calibri" w:eastAsia="Calibri" w:hAnsi="Calibri" w:cs="Calibri"/>
        <w:sz w:val="24"/>
      </w:rPr>
      <w:fldChar w:fldCharType="end"/>
    </w:r>
    <w:r>
      <w:rPr>
        <w:rFonts w:ascii="Calibri" w:eastAsia="Calibri" w:hAnsi="Calibri" w:cs="Calibri"/>
        <w:sz w:val="24"/>
      </w:rPr>
      <w:t xml:space="preserve"> </w:t>
    </w:r>
  </w:p>
  <w:p w14:paraId="15BC5423" w14:textId="77777777" w:rsidR="004E5676" w:rsidRDefault="00E86AC0">
    <w:pPr>
      <w:spacing w:after="0" w:line="259" w:lineRule="auto"/>
      <w:ind w:left="-142" w:right="-17" w:firstLine="0"/>
      <w:jc w:val="both"/>
    </w:pPr>
    <w:r>
      <w:rPr>
        <w:rFonts w:ascii="Calibri" w:eastAsia="Calibri" w:hAnsi="Calibri" w:cs="Calibri"/>
        <w:sz w:val="24"/>
      </w:rPr>
      <w:t xml:space="preserve">Projekt pn. „Ochrona i podniesienie atrakcyjności turystycznej podziemnych wyrobisk Muzeum </w:t>
    </w:r>
  </w:p>
  <w:p w14:paraId="74F47FC7" w14:textId="77777777" w:rsidR="004E5676" w:rsidRDefault="00E86AC0">
    <w:pPr>
      <w:spacing w:after="0" w:line="259" w:lineRule="auto"/>
      <w:ind w:left="-142" w:right="0" w:firstLine="0"/>
    </w:pPr>
    <w:r>
      <w:rPr>
        <w:rFonts w:ascii="Calibri" w:eastAsia="Calibri" w:hAnsi="Calibri" w:cs="Calibri"/>
        <w:sz w:val="24"/>
      </w:rPr>
      <w:t xml:space="preserve">Górnictwa Węglowego w Zabrzu” współfinansowany przez Unię Europejską w ramach </w:t>
    </w:r>
  </w:p>
  <w:p w14:paraId="62D6F6EB" w14:textId="77777777" w:rsidR="004E5676" w:rsidRDefault="00E86AC0">
    <w:pPr>
      <w:spacing w:after="0" w:line="240" w:lineRule="auto"/>
      <w:ind w:left="-142" w:right="-110" w:firstLine="0"/>
    </w:pPr>
    <w:r>
      <w:rPr>
        <w:rFonts w:ascii="Calibri" w:eastAsia="Calibri" w:hAnsi="Calibri" w:cs="Calibri"/>
        <w:sz w:val="24"/>
      </w:rPr>
      <w:t xml:space="preserve">Programu Fundusze Europejskie na Infrastrukturę, Klimat, Środowisko 2021-2027 - działanie </w:t>
    </w:r>
    <w:fldSimple w:instr=" NUMPAGES   \* MERGEFORMAT ">
      <w:r w:rsidR="004E5676">
        <w:rPr>
          <w:rFonts w:ascii="Calibri" w:eastAsia="Calibri" w:hAnsi="Calibri" w:cs="Calibri"/>
          <w:sz w:val="24"/>
        </w:rPr>
        <w:t>7</w:t>
      </w:r>
    </w:fldSimple>
    <w:r>
      <w:rPr>
        <w:rFonts w:ascii="Calibri" w:eastAsia="Calibri" w:hAnsi="Calibri" w:cs="Calibri"/>
        <w:sz w:val="24"/>
      </w:rPr>
      <w:t xml:space="preserve">.1 Infrastruktura kultury i turystyki kulturowej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AAC40" w14:textId="77777777" w:rsidR="004E5676" w:rsidRDefault="00E86AC0">
    <w:pPr>
      <w:spacing w:after="0" w:line="259" w:lineRule="auto"/>
      <w:ind w:left="0" w:right="0" w:firstLine="0"/>
    </w:pPr>
    <w:r>
      <w:fldChar w:fldCharType="begin"/>
    </w:r>
    <w:r>
      <w:instrText xml:space="preserve"> PAGE   \* MERGEFORMAT </w:instrText>
    </w:r>
    <w:r>
      <w:fldChar w:fldCharType="separate"/>
    </w:r>
    <w:r>
      <w:rPr>
        <w:rFonts w:ascii="Calibri" w:eastAsia="Calibri" w:hAnsi="Calibri" w:cs="Calibri"/>
        <w:sz w:val="24"/>
      </w:rPr>
      <w:t>1</w:t>
    </w:r>
    <w:r>
      <w:rPr>
        <w:rFonts w:ascii="Calibri" w:eastAsia="Calibri" w:hAnsi="Calibri" w:cs="Calibri"/>
        <w:sz w:val="24"/>
      </w:rPr>
      <w:fldChar w:fldCharType="end"/>
    </w:r>
    <w:r>
      <w:rPr>
        <w:rFonts w:ascii="Calibri" w:eastAsia="Calibri" w:hAnsi="Calibri" w:cs="Calibri"/>
        <w:sz w:val="24"/>
      </w:rPr>
      <w:t xml:space="preserve"> </w:t>
    </w:r>
  </w:p>
  <w:p w14:paraId="1F60D932" w14:textId="02447D84" w:rsidR="004E5676" w:rsidRPr="003423CB" w:rsidRDefault="00E86AC0" w:rsidP="003423CB">
    <w:pPr>
      <w:spacing w:after="0" w:line="259" w:lineRule="auto"/>
      <w:ind w:left="-142" w:right="-17" w:firstLine="0"/>
      <w:jc w:val="both"/>
      <w:rPr>
        <w:sz w:val="24"/>
      </w:rPr>
    </w:pPr>
    <w:r w:rsidRPr="003423CB">
      <w:rPr>
        <w:rFonts w:eastAsia="Calibri"/>
        <w:sz w:val="24"/>
      </w:rPr>
      <w:t xml:space="preserve">Projekt pn. „Ochrona i podniesienie atrakcyjności turystycznej podziemnych wyrobisk Muzeum Górnictwa Węglowego w Zabrzu” współfinansowany przez Unię Europejską w ramach Programu Fundusze Europejskie na Infrastrukturę, Klimat, Środowisko 2021-2027 - działanie </w:t>
    </w:r>
    <w:r w:rsidRPr="003423CB">
      <w:rPr>
        <w:sz w:val="24"/>
      </w:rPr>
      <w:fldChar w:fldCharType="begin"/>
    </w:r>
    <w:r w:rsidRPr="003423CB">
      <w:rPr>
        <w:sz w:val="24"/>
      </w:rPr>
      <w:instrText xml:space="preserve"> NUMPAGES   \* MERGEFORMAT </w:instrText>
    </w:r>
    <w:r w:rsidRPr="003423CB">
      <w:rPr>
        <w:sz w:val="24"/>
      </w:rPr>
      <w:fldChar w:fldCharType="separate"/>
    </w:r>
    <w:r w:rsidR="004E5676" w:rsidRPr="003423CB">
      <w:rPr>
        <w:rFonts w:eastAsia="Calibri"/>
        <w:sz w:val="24"/>
      </w:rPr>
      <w:t>7</w:t>
    </w:r>
    <w:r w:rsidRPr="003423CB">
      <w:rPr>
        <w:rFonts w:eastAsia="Calibri"/>
        <w:sz w:val="24"/>
      </w:rPr>
      <w:fldChar w:fldCharType="end"/>
    </w:r>
    <w:r w:rsidRPr="003423CB">
      <w:rPr>
        <w:rFonts w:eastAsia="Calibri"/>
        <w:sz w:val="24"/>
      </w:rPr>
      <w:t xml:space="preserve">.1 Infrastruktura kultury i turystyki kulturowej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6579C" w14:textId="77777777" w:rsidR="004E5676" w:rsidRDefault="00E86AC0">
    <w:pPr>
      <w:spacing w:after="0" w:line="259" w:lineRule="auto"/>
      <w:ind w:left="0" w:right="0" w:firstLine="0"/>
    </w:pPr>
    <w:r>
      <w:fldChar w:fldCharType="begin"/>
    </w:r>
    <w:r>
      <w:instrText xml:space="preserve"> PAGE   \* MERGEFORMAT </w:instrText>
    </w:r>
    <w:r>
      <w:fldChar w:fldCharType="separate"/>
    </w:r>
    <w:r>
      <w:rPr>
        <w:rFonts w:ascii="Calibri" w:eastAsia="Calibri" w:hAnsi="Calibri" w:cs="Calibri"/>
        <w:sz w:val="24"/>
      </w:rPr>
      <w:t>1</w:t>
    </w:r>
    <w:r>
      <w:rPr>
        <w:rFonts w:ascii="Calibri" w:eastAsia="Calibri" w:hAnsi="Calibri" w:cs="Calibri"/>
        <w:sz w:val="24"/>
      </w:rPr>
      <w:fldChar w:fldCharType="end"/>
    </w:r>
    <w:r>
      <w:rPr>
        <w:rFonts w:ascii="Calibri" w:eastAsia="Calibri" w:hAnsi="Calibri" w:cs="Calibri"/>
        <w:sz w:val="24"/>
      </w:rPr>
      <w:t xml:space="preserve"> </w:t>
    </w:r>
  </w:p>
  <w:p w14:paraId="3FFBB6DE" w14:textId="77777777" w:rsidR="004E5676" w:rsidRDefault="00E86AC0">
    <w:pPr>
      <w:spacing w:after="0" w:line="259" w:lineRule="auto"/>
      <w:ind w:left="-142" w:right="-17" w:firstLine="0"/>
      <w:jc w:val="both"/>
    </w:pPr>
    <w:r>
      <w:rPr>
        <w:rFonts w:ascii="Calibri" w:eastAsia="Calibri" w:hAnsi="Calibri" w:cs="Calibri"/>
        <w:sz w:val="24"/>
      </w:rPr>
      <w:t xml:space="preserve">Projekt pn. „Ochrona i podniesienie atrakcyjności turystycznej podziemnych wyrobisk Muzeum </w:t>
    </w:r>
  </w:p>
  <w:p w14:paraId="36A32928" w14:textId="77777777" w:rsidR="004E5676" w:rsidRDefault="00E86AC0">
    <w:pPr>
      <w:spacing w:after="0" w:line="259" w:lineRule="auto"/>
      <w:ind w:left="-142" w:right="0" w:firstLine="0"/>
    </w:pPr>
    <w:r>
      <w:rPr>
        <w:rFonts w:ascii="Calibri" w:eastAsia="Calibri" w:hAnsi="Calibri" w:cs="Calibri"/>
        <w:sz w:val="24"/>
      </w:rPr>
      <w:t xml:space="preserve">Górnictwa Węglowego w Zabrzu” współfinansowany przez Unię Europejską w ramach </w:t>
    </w:r>
  </w:p>
  <w:p w14:paraId="2C6EBA73" w14:textId="77777777" w:rsidR="004E5676" w:rsidRDefault="00E86AC0">
    <w:pPr>
      <w:spacing w:after="0" w:line="240" w:lineRule="auto"/>
      <w:ind w:left="-142" w:right="-110" w:firstLine="0"/>
    </w:pPr>
    <w:r>
      <w:rPr>
        <w:rFonts w:ascii="Calibri" w:eastAsia="Calibri" w:hAnsi="Calibri" w:cs="Calibri"/>
        <w:sz w:val="24"/>
      </w:rPr>
      <w:t xml:space="preserve">Programu Fundusze Europejskie na Infrastrukturę, Klimat, Środowisko 2021-2027 - działanie </w:t>
    </w:r>
    <w:fldSimple w:instr=" NUMPAGES   \* MERGEFORMAT ">
      <w:r w:rsidR="004E5676">
        <w:rPr>
          <w:rFonts w:ascii="Calibri" w:eastAsia="Calibri" w:hAnsi="Calibri" w:cs="Calibri"/>
          <w:sz w:val="24"/>
        </w:rPr>
        <w:t>7</w:t>
      </w:r>
    </w:fldSimple>
    <w:r>
      <w:rPr>
        <w:rFonts w:ascii="Calibri" w:eastAsia="Calibri" w:hAnsi="Calibri" w:cs="Calibri"/>
        <w:sz w:val="24"/>
      </w:rPr>
      <w:t xml:space="preserve">.1 Infrastruktura kultury i turystyki kulturowej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89B72" w14:textId="77777777" w:rsidR="00E21D6F" w:rsidRDefault="00E21D6F">
      <w:pPr>
        <w:spacing w:after="0" w:line="240" w:lineRule="auto"/>
      </w:pPr>
      <w:r>
        <w:separator/>
      </w:r>
    </w:p>
  </w:footnote>
  <w:footnote w:type="continuationSeparator" w:id="0">
    <w:p w14:paraId="3B40C8AB" w14:textId="77777777" w:rsidR="00E21D6F" w:rsidRDefault="00E21D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F6894" w14:textId="77777777" w:rsidR="004E5676" w:rsidRDefault="00E86AC0">
    <w:pPr>
      <w:spacing w:after="0" w:line="259" w:lineRule="auto"/>
      <w:ind w:left="-1" w:right="-45" w:firstLine="0"/>
      <w:jc w:val="right"/>
    </w:pPr>
    <w:r>
      <w:rPr>
        <w:noProof/>
      </w:rPr>
      <w:drawing>
        <wp:inline distT="0" distB="0" distL="0" distR="0" wp14:anchorId="40F5EE8C" wp14:editId="1AA8A93E">
          <wp:extent cx="5753735" cy="509270"/>
          <wp:effectExtent l="0" t="0" r="0" b="5080"/>
          <wp:docPr id="341" name="Picture 341"/>
          <wp:cNvGraphicFramePr/>
          <a:graphic xmlns:a="http://schemas.openxmlformats.org/drawingml/2006/main">
            <a:graphicData uri="http://schemas.openxmlformats.org/drawingml/2006/picture">
              <pic:pic xmlns:pic="http://schemas.openxmlformats.org/drawingml/2006/picture">
                <pic:nvPicPr>
                  <pic:cNvPr id="341" name="Picture 341"/>
                  <pic:cNvPicPr/>
                </pic:nvPicPr>
                <pic:blipFill>
                  <a:blip r:embed="rId1">
                    <a:extLst>
                      <a:ext uri="{28A0092B-C50C-407E-A947-70E740481C1C}">
                        <a14:useLocalDpi xmlns:a14="http://schemas.microsoft.com/office/drawing/2010/main" val="0"/>
                      </a:ext>
                    </a:extLst>
                  </a:blip>
                  <a:stretch>
                    <a:fillRect/>
                  </a:stretch>
                </pic:blipFill>
                <pic:spPr>
                  <a:xfrm>
                    <a:off x="0" y="0"/>
                    <a:ext cx="5753735" cy="509270"/>
                  </a:xfrm>
                  <a:prstGeom prst="rect">
                    <a:avLst/>
                  </a:prstGeom>
                </pic:spPr>
              </pic:pic>
            </a:graphicData>
          </a:graphic>
        </wp:inline>
      </w:drawing>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B1A9B" w14:textId="77777777" w:rsidR="004E5676" w:rsidRDefault="00E86AC0">
    <w:pPr>
      <w:spacing w:after="0" w:line="259" w:lineRule="auto"/>
      <w:ind w:left="-1" w:right="-45" w:firstLine="0"/>
      <w:jc w:val="right"/>
    </w:pPr>
    <w:r>
      <w:rPr>
        <w:noProof/>
      </w:rPr>
      <w:drawing>
        <wp:inline distT="0" distB="0" distL="0" distR="0" wp14:anchorId="20F0D89B" wp14:editId="41D592D1">
          <wp:extent cx="5753735" cy="509270"/>
          <wp:effectExtent l="0" t="0" r="0" b="5080"/>
          <wp:docPr id="2090261661" name="Picture 341"/>
          <wp:cNvGraphicFramePr/>
          <a:graphic xmlns:a="http://schemas.openxmlformats.org/drawingml/2006/main">
            <a:graphicData uri="http://schemas.openxmlformats.org/drawingml/2006/picture">
              <pic:pic xmlns:pic="http://schemas.openxmlformats.org/drawingml/2006/picture">
                <pic:nvPicPr>
                  <pic:cNvPr id="341" name="Picture 341"/>
                  <pic:cNvPicPr/>
                </pic:nvPicPr>
                <pic:blipFill>
                  <a:blip r:embed="rId1">
                    <a:extLst>
                      <a:ext uri="{28A0092B-C50C-407E-A947-70E740481C1C}">
                        <a14:useLocalDpi xmlns:a14="http://schemas.microsoft.com/office/drawing/2010/main" val="0"/>
                      </a:ext>
                    </a:extLst>
                  </a:blip>
                  <a:stretch>
                    <a:fillRect/>
                  </a:stretch>
                </pic:blipFill>
                <pic:spPr>
                  <a:xfrm>
                    <a:off x="0" y="0"/>
                    <a:ext cx="5753735" cy="509270"/>
                  </a:xfrm>
                  <a:prstGeom prst="rect">
                    <a:avLst/>
                  </a:prstGeom>
                </pic:spPr>
              </pic:pic>
            </a:graphicData>
          </a:graphic>
        </wp:inline>
      </w:drawing>
    </w: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D69C" w14:textId="77777777" w:rsidR="004E5676" w:rsidRDefault="00E86AC0">
    <w:pPr>
      <w:spacing w:after="0" w:line="259" w:lineRule="auto"/>
      <w:ind w:left="-1" w:right="-45" w:firstLine="0"/>
      <w:jc w:val="right"/>
    </w:pPr>
    <w:r>
      <w:rPr>
        <w:noProof/>
      </w:rPr>
      <w:drawing>
        <wp:inline distT="0" distB="0" distL="0" distR="0" wp14:anchorId="2292AF33" wp14:editId="531D1CDE">
          <wp:extent cx="5753735" cy="509270"/>
          <wp:effectExtent l="0" t="0" r="0" b="5080"/>
          <wp:docPr id="1553922099" name="Picture 341"/>
          <wp:cNvGraphicFramePr/>
          <a:graphic xmlns:a="http://schemas.openxmlformats.org/drawingml/2006/main">
            <a:graphicData uri="http://schemas.openxmlformats.org/drawingml/2006/picture">
              <pic:pic xmlns:pic="http://schemas.openxmlformats.org/drawingml/2006/picture">
                <pic:nvPicPr>
                  <pic:cNvPr id="341" name="Picture 341"/>
                  <pic:cNvPicPr/>
                </pic:nvPicPr>
                <pic:blipFill>
                  <a:blip r:embed="rId1">
                    <a:extLst>
                      <a:ext uri="{28A0092B-C50C-407E-A947-70E740481C1C}">
                        <a14:useLocalDpi xmlns:a14="http://schemas.microsoft.com/office/drawing/2010/main" val="0"/>
                      </a:ext>
                    </a:extLst>
                  </a:blip>
                  <a:stretch>
                    <a:fillRect/>
                  </a:stretch>
                </pic:blipFill>
                <pic:spPr>
                  <a:xfrm>
                    <a:off x="0" y="0"/>
                    <a:ext cx="5753735" cy="509270"/>
                  </a:xfrm>
                  <a:prstGeom prst="rect">
                    <a:avLst/>
                  </a:prstGeom>
                </pic:spPr>
              </pic:pic>
            </a:graphicData>
          </a:graphic>
        </wp:inline>
      </w:drawing>
    </w: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40727"/>
    <w:multiLevelType w:val="hybridMultilevel"/>
    <w:tmpl w:val="2B50E1B4"/>
    <w:lvl w:ilvl="0" w:tplc="75EAF956">
      <w:start w:val="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146261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DB09C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E14B85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34E070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6C60EA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E8B5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2AC18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6DA320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FC80EA2"/>
    <w:multiLevelType w:val="hybridMultilevel"/>
    <w:tmpl w:val="EAD8FAC4"/>
    <w:lvl w:ilvl="0" w:tplc="2DD4A66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B843640">
      <w:start w:val="1"/>
      <w:numFmt w:val="lowerLetter"/>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BC28D86">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1FCE9A8">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E1A85DC">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01635C4">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6A497B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8C1598">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9B0F6F2">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C7E54C1"/>
    <w:multiLevelType w:val="hybridMultilevel"/>
    <w:tmpl w:val="8286BF20"/>
    <w:lvl w:ilvl="0" w:tplc="C3F08006">
      <w:start w:val="4"/>
      <w:numFmt w:val="decimal"/>
      <w:lvlText w:val="%1."/>
      <w:lvlJc w:val="left"/>
      <w:pPr>
        <w:ind w:left="10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8A19B0">
      <w:start w:val="1"/>
      <w:numFmt w:val="decimal"/>
      <w:lvlText w:val="%2."/>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4005B44">
      <w:start w:val="1"/>
      <w:numFmt w:val="lowerRoman"/>
      <w:lvlText w:val="%3"/>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D06DA00">
      <w:start w:val="1"/>
      <w:numFmt w:val="decimal"/>
      <w:lvlText w:val="%4"/>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90CAF4A">
      <w:start w:val="1"/>
      <w:numFmt w:val="lowerLetter"/>
      <w:lvlText w:val="%5"/>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D086A4A">
      <w:start w:val="1"/>
      <w:numFmt w:val="lowerRoman"/>
      <w:lvlText w:val="%6"/>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726896C">
      <w:start w:val="1"/>
      <w:numFmt w:val="decimal"/>
      <w:lvlText w:val="%7"/>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AE2E7B8">
      <w:start w:val="1"/>
      <w:numFmt w:val="lowerLetter"/>
      <w:lvlText w:val="%8"/>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5A05974">
      <w:start w:val="1"/>
      <w:numFmt w:val="lowerRoman"/>
      <w:lvlText w:val="%9"/>
      <w:lvlJc w:val="left"/>
      <w:pPr>
        <w:ind w:left="6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4D221FB"/>
    <w:multiLevelType w:val="hybridMultilevel"/>
    <w:tmpl w:val="81668CA6"/>
    <w:lvl w:ilvl="0" w:tplc="33AA8E7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050F9D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E6A9FE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D8C90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836276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46472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3C6660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AE608D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B84A5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E2F5DA0"/>
    <w:multiLevelType w:val="hybridMultilevel"/>
    <w:tmpl w:val="2B72019E"/>
    <w:lvl w:ilvl="0" w:tplc="457867BE">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74E49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9B0553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18281B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D414D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8AAE8A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69A6CB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B141A1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AAEC75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EBC617A"/>
    <w:multiLevelType w:val="hybridMultilevel"/>
    <w:tmpl w:val="7D20A078"/>
    <w:lvl w:ilvl="0" w:tplc="B644F63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DD49FA4">
      <w:start w:val="1"/>
      <w:numFmt w:val="lowerLetter"/>
      <w:lvlText w:val="%2"/>
      <w:lvlJc w:val="left"/>
      <w:pPr>
        <w:ind w:left="6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16422F2">
      <w:start w:val="1"/>
      <w:numFmt w:val="lowerRoman"/>
      <w:lvlText w:val="%3"/>
      <w:lvlJc w:val="left"/>
      <w:pPr>
        <w:ind w:left="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A04886">
      <w:start w:val="1"/>
      <w:numFmt w:val="lowerLetter"/>
      <w:lvlRestart w:val="0"/>
      <w:lvlText w:val="%4."/>
      <w:lvlJc w:val="left"/>
      <w:pPr>
        <w:ind w:left="12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108F9C">
      <w:start w:val="1"/>
      <w:numFmt w:val="lowerLetter"/>
      <w:lvlText w:val="%5"/>
      <w:lvlJc w:val="left"/>
      <w:pPr>
        <w:ind w:left="20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745A5C">
      <w:start w:val="1"/>
      <w:numFmt w:val="lowerRoman"/>
      <w:lvlText w:val="%6"/>
      <w:lvlJc w:val="left"/>
      <w:pPr>
        <w:ind w:left="27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C24B632">
      <w:start w:val="1"/>
      <w:numFmt w:val="decimal"/>
      <w:lvlText w:val="%7"/>
      <w:lvlJc w:val="left"/>
      <w:pPr>
        <w:ind w:left="34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868D784">
      <w:start w:val="1"/>
      <w:numFmt w:val="lowerLetter"/>
      <w:lvlText w:val="%8"/>
      <w:lvlJc w:val="left"/>
      <w:pPr>
        <w:ind w:left="41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EF49BA8">
      <w:start w:val="1"/>
      <w:numFmt w:val="lowerRoman"/>
      <w:lvlText w:val="%9"/>
      <w:lvlJc w:val="left"/>
      <w:pPr>
        <w:ind w:left="489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F6257E9"/>
    <w:multiLevelType w:val="hybridMultilevel"/>
    <w:tmpl w:val="A5FA1850"/>
    <w:lvl w:ilvl="0" w:tplc="14F8B5D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F329B6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2AEB4A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C6C1CA">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896D54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618BB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02523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6E31D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11AA84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2340D2E"/>
    <w:multiLevelType w:val="hybridMultilevel"/>
    <w:tmpl w:val="8F344F8A"/>
    <w:lvl w:ilvl="0" w:tplc="ED52F5F4">
      <w:start w:val="1"/>
      <w:numFmt w:val="decimal"/>
      <w:lvlText w:val="%1."/>
      <w:lvlJc w:val="left"/>
      <w:pPr>
        <w:ind w:left="37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201C5A48">
      <w:start w:val="1"/>
      <w:numFmt w:val="decimal"/>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1AED0C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D6EEF20">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160B658">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2C6920">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46CCBB2">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8FCA2CA">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F58C550">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9794422"/>
    <w:multiLevelType w:val="hybridMultilevel"/>
    <w:tmpl w:val="2068B33E"/>
    <w:lvl w:ilvl="0" w:tplc="E67A61CC">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9AE91E">
      <w:start w:val="1"/>
      <w:numFmt w:val="decimal"/>
      <w:lvlText w:val="%2)"/>
      <w:lvlJc w:val="left"/>
      <w:pPr>
        <w:ind w:left="6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2B051E0">
      <w:start w:val="1"/>
      <w:numFmt w:val="lowerRoman"/>
      <w:lvlText w:val="%3"/>
      <w:lvlJc w:val="left"/>
      <w:pPr>
        <w:ind w:left="13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A29EC2">
      <w:start w:val="1"/>
      <w:numFmt w:val="decimal"/>
      <w:lvlText w:val="%4"/>
      <w:lvlJc w:val="left"/>
      <w:pPr>
        <w:ind w:left="20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203A78">
      <w:start w:val="1"/>
      <w:numFmt w:val="lowerLetter"/>
      <w:lvlText w:val="%5"/>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FC2FFE">
      <w:start w:val="1"/>
      <w:numFmt w:val="lowerRoman"/>
      <w:lvlText w:val="%6"/>
      <w:lvlJc w:val="left"/>
      <w:pPr>
        <w:ind w:left="35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548E00A">
      <w:start w:val="1"/>
      <w:numFmt w:val="decimal"/>
      <w:lvlText w:val="%7"/>
      <w:lvlJc w:val="left"/>
      <w:pPr>
        <w:ind w:left="4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3AEEB4A">
      <w:start w:val="1"/>
      <w:numFmt w:val="lowerLetter"/>
      <w:lvlText w:val="%8"/>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6942BCE">
      <w:start w:val="1"/>
      <w:numFmt w:val="lowerRoman"/>
      <w:lvlText w:val="%9"/>
      <w:lvlJc w:val="left"/>
      <w:pPr>
        <w:ind w:left="5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654B3D1C"/>
    <w:multiLevelType w:val="hybridMultilevel"/>
    <w:tmpl w:val="1B5E515E"/>
    <w:lvl w:ilvl="0" w:tplc="DB32AD1A">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2858F0">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B884ABC">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A0720A">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D05E20">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A02936E">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0FAEEFE">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C00E214">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34A5DF0">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743D092F"/>
    <w:multiLevelType w:val="hybridMultilevel"/>
    <w:tmpl w:val="1A4E8CBC"/>
    <w:lvl w:ilvl="0" w:tplc="7B18A8C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541C80">
      <w:start w:val="1"/>
      <w:numFmt w:val="lowerLetter"/>
      <w:lvlText w:val="%2"/>
      <w:lvlJc w:val="left"/>
      <w:pPr>
        <w:ind w:left="12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3CEC310">
      <w:start w:val="1"/>
      <w:numFmt w:val="lowerRoman"/>
      <w:lvlText w:val="%3"/>
      <w:lvlJc w:val="left"/>
      <w:pPr>
        <w:ind w:left="20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DF0F034">
      <w:start w:val="1"/>
      <w:numFmt w:val="decimal"/>
      <w:lvlText w:val="%4"/>
      <w:lvlJc w:val="left"/>
      <w:pPr>
        <w:ind w:left="27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11CC6CC">
      <w:start w:val="1"/>
      <w:numFmt w:val="lowerLetter"/>
      <w:lvlText w:val="%5"/>
      <w:lvlJc w:val="left"/>
      <w:pPr>
        <w:ind w:left="34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5ADF7A">
      <w:start w:val="1"/>
      <w:numFmt w:val="lowerRoman"/>
      <w:lvlText w:val="%6"/>
      <w:lvlJc w:val="left"/>
      <w:pPr>
        <w:ind w:left="41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88FC32">
      <w:start w:val="1"/>
      <w:numFmt w:val="decimal"/>
      <w:lvlText w:val="%7"/>
      <w:lvlJc w:val="left"/>
      <w:pPr>
        <w:ind w:left="48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FAC2848">
      <w:start w:val="1"/>
      <w:numFmt w:val="lowerLetter"/>
      <w:lvlText w:val="%8"/>
      <w:lvlJc w:val="left"/>
      <w:pPr>
        <w:ind w:left="56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0E867E4">
      <w:start w:val="1"/>
      <w:numFmt w:val="lowerRoman"/>
      <w:lvlText w:val="%9"/>
      <w:lvlJc w:val="left"/>
      <w:pPr>
        <w:ind w:left="63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0"/>
  </w:num>
  <w:num w:numId="3">
    <w:abstractNumId w:val="9"/>
  </w:num>
  <w:num w:numId="4">
    <w:abstractNumId w:val="10"/>
  </w:num>
  <w:num w:numId="5">
    <w:abstractNumId w:val="2"/>
  </w:num>
  <w:num w:numId="6">
    <w:abstractNumId w:val="3"/>
  </w:num>
  <w:num w:numId="7">
    <w:abstractNumId w:val="1"/>
  </w:num>
  <w:num w:numId="8">
    <w:abstractNumId w:val="7"/>
  </w:num>
  <w:num w:numId="9">
    <w:abstractNumId w:val="8"/>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676"/>
    <w:rsid w:val="00083D22"/>
    <w:rsid w:val="00094706"/>
    <w:rsid w:val="0019485F"/>
    <w:rsid w:val="003423CB"/>
    <w:rsid w:val="003F7AD3"/>
    <w:rsid w:val="00437A15"/>
    <w:rsid w:val="00474C18"/>
    <w:rsid w:val="004A045D"/>
    <w:rsid w:val="004E5676"/>
    <w:rsid w:val="00521C65"/>
    <w:rsid w:val="00545720"/>
    <w:rsid w:val="005B5133"/>
    <w:rsid w:val="005D3F59"/>
    <w:rsid w:val="00622EFF"/>
    <w:rsid w:val="00692341"/>
    <w:rsid w:val="006B1148"/>
    <w:rsid w:val="006C38B1"/>
    <w:rsid w:val="00796479"/>
    <w:rsid w:val="008C1FAD"/>
    <w:rsid w:val="008D0647"/>
    <w:rsid w:val="0093368D"/>
    <w:rsid w:val="00A573FC"/>
    <w:rsid w:val="00AC58BF"/>
    <w:rsid w:val="00AD3386"/>
    <w:rsid w:val="00B06C02"/>
    <w:rsid w:val="00B937F0"/>
    <w:rsid w:val="00BE5CB8"/>
    <w:rsid w:val="00C707C9"/>
    <w:rsid w:val="00CF187C"/>
    <w:rsid w:val="00D0064B"/>
    <w:rsid w:val="00D31400"/>
    <w:rsid w:val="00E04233"/>
    <w:rsid w:val="00E21D6F"/>
    <w:rsid w:val="00E86AC0"/>
    <w:rsid w:val="00E91A7F"/>
    <w:rsid w:val="00EB5E2C"/>
    <w:rsid w:val="00F77A45"/>
    <w:rsid w:val="00F80940"/>
    <w:rsid w:val="00FB35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594A4"/>
  <w15:docId w15:val="{1545DE93-A6B0-F14D-A5C6-E7FDA2D6A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0" w:line="271" w:lineRule="auto"/>
      <w:ind w:left="10" w:right="6" w:hanging="10"/>
    </w:pPr>
    <w:rPr>
      <w:rFonts w:ascii="Arial" w:eastAsia="Arial" w:hAnsi="Arial" w:cs="Arial"/>
      <w:color w:val="000000"/>
      <w:sz w:val="22"/>
      <w:lang w:bidi="pl-PL"/>
    </w:rPr>
  </w:style>
  <w:style w:type="paragraph" w:styleId="Nagwek1">
    <w:name w:val="heading 1"/>
    <w:next w:val="Normalny"/>
    <w:link w:val="Nagwek1Znak"/>
    <w:uiPriority w:val="9"/>
    <w:qFormat/>
    <w:pPr>
      <w:keepNext/>
      <w:keepLines/>
      <w:spacing w:after="0" w:line="259" w:lineRule="auto"/>
      <w:ind w:left="10" w:hanging="10"/>
      <w:outlineLvl w:val="0"/>
    </w:pPr>
    <w:rPr>
      <w:rFonts w:ascii="Arial" w:eastAsia="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4"/>
    </w:rPr>
  </w:style>
  <w:style w:type="paragraph" w:styleId="Poprawka">
    <w:name w:val="Revision"/>
    <w:hidden/>
    <w:uiPriority w:val="99"/>
    <w:semiHidden/>
    <w:rsid w:val="00D31400"/>
    <w:pPr>
      <w:spacing w:after="0" w:line="240" w:lineRule="auto"/>
    </w:pPr>
    <w:rPr>
      <w:rFonts w:ascii="Arial" w:eastAsia="Arial" w:hAnsi="Arial" w:cs="Arial"/>
      <w:color w:val="000000"/>
      <w:sz w:val="22"/>
      <w:lang w:bidi="pl-PL"/>
    </w:rPr>
  </w:style>
  <w:style w:type="character" w:styleId="Odwoaniedokomentarza">
    <w:name w:val="annotation reference"/>
    <w:basedOn w:val="Domylnaczcionkaakapitu"/>
    <w:uiPriority w:val="99"/>
    <w:semiHidden/>
    <w:unhideWhenUsed/>
    <w:rsid w:val="00D31400"/>
    <w:rPr>
      <w:sz w:val="16"/>
      <w:szCs w:val="16"/>
    </w:rPr>
  </w:style>
  <w:style w:type="paragraph" w:styleId="Tekstkomentarza">
    <w:name w:val="annotation text"/>
    <w:basedOn w:val="Normalny"/>
    <w:link w:val="TekstkomentarzaZnak"/>
    <w:uiPriority w:val="99"/>
    <w:semiHidden/>
    <w:unhideWhenUsed/>
    <w:rsid w:val="00D3140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31400"/>
    <w:rPr>
      <w:rFonts w:ascii="Arial" w:eastAsia="Arial" w:hAnsi="Arial" w:cs="Arial"/>
      <w:color w:val="000000"/>
      <w:sz w:val="20"/>
      <w:szCs w:val="20"/>
      <w:lang w:bidi="pl-PL"/>
    </w:rPr>
  </w:style>
  <w:style w:type="paragraph" w:styleId="Tematkomentarza">
    <w:name w:val="annotation subject"/>
    <w:basedOn w:val="Tekstkomentarza"/>
    <w:next w:val="Tekstkomentarza"/>
    <w:link w:val="TematkomentarzaZnak"/>
    <w:uiPriority w:val="99"/>
    <w:semiHidden/>
    <w:unhideWhenUsed/>
    <w:rsid w:val="00D31400"/>
    <w:rPr>
      <w:b/>
      <w:bCs/>
    </w:rPr>
  </w:style>
  <w:style w:type="character" w:customStyle="1" w:styleId="TematkomentarzaZnak">
    <w:name w:val="Temat komentarza Znak"/>
    <w:basedOn w:val="TekstkomentarzaZnak"/>
    <w:link w:val="Tematkomentarza"/>
    <w:uiPriority w:val="99"/>
    <w:semiHidden/>
    <w:rsid w:val="00D31400"/>
    <w:rPr>
      <w:rFonts w:ascii="Arial" w:eastAsia="Arial" w:hAnsi="Arial" w:cs="Arial"/>
      <w:b/>
      <w:bCs/>
      <w:color w:val="000000"/>
      <w:sz w:val="20"/>
      <w:szCs w:val="20"/>
      <w:lang w:bidi="pl-PL"/>
    </w:rPr>
  </w:style>
  <w:style w:type="paragraph" w:styleId="Akapitzlist">
    <w:name w:val="List Paragraph"/>
    <w:basedOn w:val="Normalny"/>
    <w:uiPriority w:val="34"/>
    <w:qFormat/>
    <w:rsid w:val="00F809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60</TotalTime>
  <Pages>8</Pages>
  <Words>2724</Words>
  <Characters>16346</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Żurek</dc:creator>
  <cp:keywords/>
  <cp:lastModifiedBy>Wiktoria Nitek</cp:lastModifiedBy>
  <cp:revision>12</cp:revision>
  <dcterms:created xsi:type="dcterms:W3CDTF">2026-03-11T12:20:00Z</dcterms:created>
  <dcterms:modified xsi:type="dcterms:W3CDTF">2026-03-23T12:38:00Z</dcterms:modified>
</cp:coreProperties>
</file>